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FB6" w:rsidRPr="00546F75" w:rsidRDefault="00230FB6" w:rsidP="00546F75">
      <w:pPr>
        <w:tabs>
          <w:tab w:val="center" w:pos="4153"/>
          <w:tab w:val="right" w:pos="8306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46F75">
        <w:rPr>
          <w:rFonts w:ascii="Times New Roman" w:hAnsi="Times New Roman"/>
          <w:b/>
          <w:sz w:val="28"/>
          <w:szCs w:val="28"/>
        </w:rPr>
        <w:t xml:space="preserve">Орган местного самоуправления «Комитет по управлению имуществом Златоустовского городского округа» сообщает о проведении публичных торгов, в форме открытого аукциона по продаже объектов незавершённого строительства. </w:t>
      </w:r>
    </w:p>
    <w:p w:rsidR="00230FB6" w:rsidRPr="00B10521" w:rsidRDefault="00230FB6" w:rsidP="00230FB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0521">
        <w:rPr>
          <w:rFonts w:ascii="Times New Roman" w:hAnsi="Times New Roman"/>
          <w:b/>
          <w:sz w:val="18"/>
          <w:szCs w:val="18"/>
        </w:rPr>
        <w:t xml:space="preserve"> </w:t>
      </w:r>
      <w:r w:rsidRPr="00B10521">
        <w:rPr>
          <w:rFonts w:ascii="Times New Roman" w:hAnsi="Times New Roman"/>
          <w:b/>
          <w:sz w:val="18"/>
          <w:szCs w:val="18"/>
        </w:rPr>
        <w:tab/>
      </w:r>
      <w:r w:rsidRPr="00B10521">
        <w:rPr>
          <w:rFonts w:ascii="Times New Roman" w:hAnsi="Times New Roman"/>
          <w:b/>
          <w:sz w:val="24"/>
          <w:szCs w:val="24"/>
        </w:rPr>
        <w:t>1.Основание проведения торгов</w:t>
      </w:r>
      <w:r w:rsidRPr="00B10521">
        <w:rPr>
          <w:rFonts w:ascii="Times New Roman" w:hAnsi="Times New Roman"/>
          <w:sz w:val="24"/>
          <w:szCs w:val="24"/>
        </w:rPr>
        <w:t xml:space="preserve">: </w:t>
      </w:r>
    </w:p>
    <w:p w:rsidR="00230FB6" w:rsidRPr="00B10521" w:rsidRDefault="00230FB6" w:rsidP="00230FB6">
      <w:pPr>
        <w:jc w:val="both"/>
        <w:rPr>
          <w:rFonts w:ascii="Times New Roman" w:hAnsi="Times New Roman"/>
          <w:sz w:val="24"/>
          <w:szCs w:val="24"/>
        </w:rPr>
      </w:pPr>
      <w:r w:rsidRPr="00B10521">
        <w:rPr>
          <w:rFonts w:ascii="Times New Roman" w:hAnsi="Times New Roman"/>
          <w:color w:val="000000"/>
          <w:sz w:val="24"/>
          <w:szCs w:val="24"/>
        </w:rPr>
        <w:t xml:space="preserve">            Статья 239.1</w:t>
      </w:r>
      <w:r w:rsidRPr="00B10521">
        <w:rPr>
          <w:rFonts w:ascii="Times New Roman" w:hAnsi="Times New Roman"/>
          <w:sz w:val="24"/>
          <w:szCs w:val="24"/>
        </w:rPr>
        <w:t xml:space="preserve"> Гражданского Кодекса РФ, Постановление Правительства РФ от 03.12.2014г. №1299 « Об утверждении  Правил проведения публичных торгов по продаже объектов незавершенного строительства», распоряжения Комитета  от </w:t>
      </w:r>
      <w:r w:rsidRPr="00B10521">
        <w:rPr>
          <w:sz w:val="24"/>
          <w:szCs w:val="24"/>
        </w:rPr>
        <w:t xml:space="preserve"> </w:t>
      </w:r>
      <w:r w:rsidR="009E4DF1" w:rsidRPr="009E4DF1">
        <w:rPr>
          <w:rFonts w:ascii="Times New Roman" w:hAnsi="Times New Roman"/>
          <w:sz w:val="24"/>
          <w:szCs w:val="24"/>
        </w:rPr>
        <w:t>26.01.2023г.</w:t>
      </w:r>
      <w:r w:rsidRPr="009E4DF1">
        <w:rPr>
          <w:rFonts w:ascii="Times New Roman" w:hAnsi="Times New Roman"/>
          <w:sz w:val="24"/>
          <w:szCs w:val="24"/>
        </w:rPr>
        <w:t xml:space="preserve">  №</w:t>
      </w:r>
      <w:r w:rsidR="009E4DF1" w:rsidRPr="009E4DF1">
        <w:rPr>
          <w:rFonts w:ascii="Times New Roman" w:hAnsi="Times New Roman"/>
          <w:sz w:val="24"/>
          <w:szCs w:val="24"/>
        </w:rPr>
        <w:t xml:space="preserve"> 65-р, № 66-р, № 67-р, № 68-р</w:t>
      </w:r>
      <w:r w:rsidRPr="00B10521">
        <w:rPr>
          <w:rFonts w:ascii="Times New Roman" w:hAnsi="Times New Roman"/>
          <w:sz w:val="24"/>
          <w:szCs w:val="24"/>
        </w:rPr>
        <w:t xml:space="preserve"> «О проведении публичных торгов в форме аукциона по продаже объект</w:t>
      </w:r>
      <w:r w:rsidR="00CB789A">
        <w:rPr>
          <w:rFonts w:ascii="Times New Roman" w:hAnsi="Times New Roman"/>
          <w:sz w:val="24"/>
          <w:szCs w:val="24"/>
        </w:rPr>
        <w:t>а незавершенного строительства», решения Златоустовского городского суда Челябинской области.</w:t>
      </w:r>
    </w:p>
    <w:p w:rsidR="00230FB6" w:rsidRPr="00B10521" w:rsidRDefault="00230FB6" w:rsidP="00230FB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0521">
        <w:rPr>
          <w:rFonts w:ascii="Times New Roman" w:hAnsi="Times New Roman"/>
          <w:sz w:val="24"/>
          <w:szCs w:val="24"/>
        </w:rPr>
        <w:t xml:space="preserve"> </w:t>
      </w:r>
      <w:r w:rsidRPr="00B10521">
        <w:rPr>
          <w:rFonts w:ascii="Times New Roman" w:hAnsi="Times New Roman"/>
          <w:sz w:val="24"/>
          <w:szCs w:val="24"/>
        </w:rPr>
        <w:tab/>
      </w:r>
      <w:r w:rsidRPr="00B10521">
        <w:rPr>
          <w:rFonts w:ascii="Times New Roman" w:hAnsi="Times New Roman"/>
          <w:b/>
          <w:sz w:val="24"/>
          <w:szCs w:val="24"/>
        </w:rPr>
        <w:t>2. Организатор торгов</w:t>
      </w:r>
      <w:r w:rsidRPr="00B10521">
        <w:rPr>
          <w:rFonts w:ascii="Times New Roman" w:hAnsi="Times New Roman"/>
          <w:sz w:val="24"/>
          <w:szCs w:val="24"/>
        </w:rPr>
        <w:t xml:space="preserve">: Орган местного самоуправления «Комитет по управлению имуществом Златоустовского городского округа». Юридический адрес: Челябинская область, </w:t>
      </w:r>
      <w:proofErr w:type="gramStart"/>
      <w:r w:rsidRPr="00B10521">
        <w:rPr>
          <w:rFonts w:ascii="Times New Roman" w:hAnsi="Times New Roman"/>
          <w:sz w:val="24"/>
          <w:szCs w:val="24"/>
        </w:rPr>
        <w:t>г</w:t>
      </w:r>
      <w:proofErr w:type="gramEnd"/>
      <w:r w:rsidRPr="00B10521">
        <w:rPr>
          <w:rFonts w:ascii="Times New Roman" w:hAnsi="Times New Roman"/>
          <w:sz w:val="24"/>
          <w:szCs w:val="24"/>
        </w:rPr>
        <w:t xml:space="preserve">. Златоуст, ул. </w:t>
      </w:r>
      <w:proofErr w:type="spellStart"/>
      <w:r w:rsidRPr="00B10521">
        <w:rPr>
          <w:rFonts w:ascii="Times New Roman" w:hAnsi="Times New Roman"/>
          <w:sz w:val="24"/>
          <w:szCs w:val="24"/>
        </w:rPr>
        <w:t>Таганайская</w:t>
      </w:r>
      <w:proofErr w:type="spellEnd"/>
      <w:r w:rsidRPr="00B10521">
        <w:rPr>
          <w:rFonts w:ascii="Times New Roman" w:hAnsi="Times New Roman"/>
          <w:sz w:val="24"/>
          <w:szCs w:val="24"/>
        </w:rPr>
        <w:t>, 1, телефон (3513) 62-05-43.</w:t>
      </w:r>
    </w:p>
    <w:p w:rsidR="00230FB6" w:rsidRPr="00B10521" w:rsidRDefault="00230FB6" w:rsidP="00B1052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0521">
        <w:rPr>
          <w:rFonts w:ascii="Times New Roman" w:hAnsi="Times New Roman"/>
          <w:b/>
          <w:sz w:val="18"/>
          <w:szCs w:val="18"/>
        </w:rPr>
        <w:t xml:space="preserve"> </w:t>
      </w:r>
      <w:r w:rsidRPr="00B10521">
        <w:rPr>
          <w:rFonts w:ascii="Times New Roman" w:hAnsi="Times New Roman"/>
          <w:b/>
          <w:sz w:val="18"/>
          <w:szCs w:val="18"/>
        </w:rPr>
        <w:tab/>
      </w:r>
      <w:r w:rsidRPr="00B10521">
        <w:rPr>
          <w:rFonts w:ascii="Times New Roman" w:hAnsi="Times New Roman"/>
          <w:b/>
          <w:sz w:val="24"/>
          <w:szCs w:val="24"/>
        </w:rPr>
        <w:t>3. Форма торгов:</w:t>
      </w:r>
      <w:r w:rsidRPr="00B10521">
        <w:rPr>
          <w:rFonts w:ascii="Times New Roman" w:hAnsi="Times New Roman"/>
          <w:sz w:val="24"/>
          <w:szCs w:val="24"/>
        </w:rPr>
        <w:t xml:space="preserve"> Аукцион, открытый по составу участников.</w:t>
      </w:r>
      <w:r w:rsidRPr="00B10521">
        <w:rPr>
          <w:rFonts w:ascii="Times New Roman" w:hAnsi="Times New Roman"/>
          <w:color w:val="000000"/>
          <w:sz w:val="24"/>
          <w:szCs w:val="24"/>
        </w:rPr>
        <w:t xml:space="preserve">     </w:t>
      </w:r>
    </w:p>
    <w:tbl>
      <w:tblPr>
        <w:tblStyle w:val="a5"/>
        <w:tblW w:w="0" w:type="auto"/>
        <w:tblLook w:val="04A0"/>
      </w:tblPr>
      <w:tblGrid>
        <w:gridCol w:w="753"/>
        <w:gridCol w:w="3041"/>
        <w:gridCol w:w="2693"/>
        <w:gridCol w:w="1559"/>
        <w:gridCol w:w="1701"/>
        <w:gridCol w:w="1330"/>
        <w:gridCol w:w="4436"/>
      </w:tblGrid>
      <w:tr w:rsidR="00A5333B" w:rsidTr="00484F85">
        <w:trPr>
          <w:trHeight w:val="1986"/>
        </w:trPr>
        <w:tc>
          <w:tcPr>
            <w:tcW w:w="753" w:type="dxa"/>
            <w:vAlign w:val="center"/>
          </w:tcPr>
          <w:p w:rsidR="00A5333B" w:rsidRPr="00943C7E" w:rsidRDefault="00A5333B" w:rsidP="00044754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7E"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3041" w:type="dxa"/>
            <w:vAlign w:val="center"/>
          </w:tcPr>
          <w:p w:rsidR="00A5333B" w:rsidRPr="00943C7E" w:rsidRDefault="00A5333B" w:rsidP="00044754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7E">
              <w:rPr>
                <w:rFonts w:ascii="Times New Roman" w:hAnsi="Times New Roman"/>
                <w:b/>
                <w:sz w:val="20"/>
                <w:szCs w:val="20"/>
              </w:rPr>
              <w:t>Предмет аукциона</w:t>
            </w:r>
          </w:p>
        </w:tc>
        <w:tc>
          <w:tcPr>
            <w:tcW w:w="2693" w:type="dxa"/>
            <w:vAlign w:val="center"/>
          </w:tcPr>
          <w:p w:rsidR="00A5333B" w:rsidRPr="00943C7E" w:rsidRDefault="00A5333B" w:rsidP="00044754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7E">
              <w:rPr>
                <w:rFonts w:ascii="Times New Roman" w:hAnsi="Times New Roman"/>
                <w:b/>
                <w:sz w:val="20"/>
                <w:szCs w:val="20"/>
              </w:rPr>
              <w:t>Характеристики земельного участка</w:t>
            </w:r>
          </w:p>
        </w:tc>
        <w:tc>
          <w:tcPr>
            <w:tcW w:w="1559" w:type="dxa"/>
            <w:vAlign w:val="center"/>
          </w:tcPr>
          <w:p w:rsidR="00A5333B" w:rsidRPr="00943C7E" w:rsidRDefault="00A5333B" w:rsidP="00044754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7E">
              <w:rPr>
                <w:rFonts w:ascii="Times New Roman" w:hAnsi="Times New Roman"/>
                <w:b/>
                <w:sz w:val="20"/>
                <w:szCs w:val="20"/>
              </w:rPr>
              <w:t>Начальная цена предмета аукциона</w:t>
            </w:r>
          </w:p>
        </w:tc>
        <w:tc>
          <w:tcPr>
            <w:tcW w:w="1701" w:type="dxa"/>
            <w:vAlign w:val="center"/>
          </w:tcPr>
          <w:p w:rsidR="00A5333B" w:rsidRPr="00943C7E" w:rsidRDefault="00A5333B" w:rsidP="00044754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7E">
              <w:rPr>
                <w:rFonts w:ascii="Times New Roman" w:hAnsi="Times New Roman"/>
                <w:b/>
                <w:sz w:val="20"/>
                <w:szCs w:val="20"/>
              </w:rPr>
              <w:t>Шаг аукциона</w:t>
            </w:r>
          </w:p>
        </w:tc>
        <w:tc>
          <w:tcPr>
            <w:tcW w:w="1330" w:type="dxa"/>
            <w:vAlign w:val="center"/>
          </w:tcPr>
          <w:p w:rsidR="00A5333B" w:rsidRPr="00943C7E" w:rsidRDefault="00A5333B" w:rsidP="00044754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7E">
              <w:rPr>
                <w:rFonts w:ascii="Times New Roman" w:hAnsi="Times New Roman"/>
                <w:b/>
                <w:sz w:val="20"/>
                <w:szCs w:val="20"/>
              </w:rPr>
              <w:t>Сумма задатка</w:t>
            </w:r>
          </w:p>
        </w:tc>
        <w:tc>
          <w:tcPr>
            <w:tcW w:w="4436" w:type="dxa"/>
            <w:vAlign w:val="center"/>
          </w:tcPr>
          <w:p w:rsidR="00A5333B" w:rsidRPr="00943C7E" w:rsidRDefault="00A5333B" w:rsidP="00044754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7E">
              <w:rPr>
                <w:rFonts w:ascii="Times New Roman" w:hAnsi="Times New Roman"/>
                <w:b/>
                <w:bCs/>
                <w:sz w:val="20"/>
                <w:szCs w:val="20"/>
              </w:rPr>
              <w:t>Сведения о суде, принявшем решение об изъятии объекта.</w:t>
            </w:r>
          </w:p>
          <w:p w:rsidR="00A5333B" w:rsidRPr="00943C7E" w:rsidRDefault="00A5333B" w:rsidP="00044754">
            <w:pPr>
              <w:spacing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5333B" w:rsidTr="00484F85">
        <w:trPr>
          <w:trHeight w:val="2634"/>
        </w:trPr>
        <w:tc>
          <w:tcPr>
            <w:tcW w:w="753" w:type="dxa"/>
          </w:tcPr>
          <w:p w:rsidR="00A5333B" w:rsidRDefault="00A5333B" w:rsidP="00044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41" w:type="dxa"/>
          </w:tcPr>
          <w:p w:rsidR="00A5333B" w:rsidRPr="00F35390" w:rsidRDefault="00A5333B" w:rsidP="00044754">
            <w:pPr>
              <w:ind w:firstLine="426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  <w:r w:rsidRPr="00044754">
              <w:rPr>
                <w:rFonts w:ascii="Times New Roman" w:hAnsi="Times New Roman"/>
                <w:sz w:val="18"/>
                <w:szCs w:val="18"/>
              </w:rPr>
              <w:t>Публичные торги в форме аукциона по продаже объекта незавершенного строительства с кадастровым номером 74:25:0308105:56, степенью готовности 60 % , площадью застройки 100 кв.м.,</w:t>
            </w:r>
            <w:r w:rsidRPr="00F35390">
              <w:t xml:space="preserve"> </w:t>
            </w:r>
            <w:r w:rsidRPr="00044754">
              <w:rPr>
                <w:rFonts w:ascii="Times New Roman" w:hAnsi="Times New Roman"/>
                <w:sz w:val="18"/>
                <w:szCs w:val="18"/>
              </w:rPr>
              <w:t xml:space="preserve">расположенного по адресу: Челябинская область, </w:t>
            </w:r>
            <w:proofErr w:type="gramStart"/>
            <w:r w:rsidRPr="00044754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End"/>
            <w:r w:rsidRPr="00044754">
              <w:rPr>
                <w:rFonts w:ascii="Times New Roman" w:hAnsi="Times New Roman"/>
                <w:sz w:val="18"/>
                <w:szCs w:val="18"/>
              </w:rPr>
              <w:t xml:space="preserve">. Златоуст, вдоль </w:t>
            </w:r>
            <w:proofErr w:type="spellStart"/>
            <w:r w:rsidRPr="00044754">
              <w:rPr>
                <w:rFonts w:ascii="Times New Roman" w:hAnsi="Times New Roman"/>
                <w:sz w:val="18"/>
                <w:szCs w:val="18"/>
              </w:rPr>
              <w:t>автопроезда</w:t>
            </w:r>
            <w:proofErr w:type="spellEnd"/>
            <w:r w:rsidRPr="00044754">
              <w:rPr>
                <w:rFonts w:ascii="Times New Roman" w:hAnsi="Times New Roman"/>
                <w:sz w:val="18"/>
                <w:szCs w:val="18"/>
              </w:rPr>
              <w:t xml:space="preserve"> к зданию бывшей столовой «</w:t>
            </w:r>
            <w:proofErr w:type="spellStart"/>
            <w:r w:rsidRPr="00044754">
              <w:rPr>
                <w:rFonts w:ascii="Times New Roman" w:hAnsi="Times New Roman"/>
                <w:sz w:val="18"/>
                <w:szCs w:val="18"/>
              </w:rPr>
              <w:t>Черемушки</w:t>
            </w:r>
            <w:proofErr w:type="spellEnd"/>
            <w:r w:rsidRPr="00044754">
              <w:rPr>
                <w:rFonts w:ascii="Times New Roman" w:hAnsi="Times New Roman"/>
                <w:sz w:val="18"/>
                <w:szCs w:val="18"/>
              </w:rPr>
              <w:t>» западнее ул. им Максима Горького.</w:t>
            </w:r>
          </w:p>
          <w:p w:rsidR="00A5333B" w:rsidRPr="00044754" w:rsidRDefault="00A5333B" w:rsidP="00044754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A5333B" w:rsidRPr="00044754" w:rsidRDefault="00A5333B" w:rsidP="00044754">
            <w:pPr>
              <w:ind w:firstLine="426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044754">
              <w:rPr>
                <w:rFonts w:ascii="Times New Roman" w:hAnsi="Times New Roman"/>
                <w:sz w:val="18"/>
                <w:szCs w:val="18"/>
              </w:rPr>
              <w:t xml:space="preserve">асположенного на земельном участке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Pr="00044754">
              <w:rPr>
                <w:rFonts w:ascii="Times New Roman" w:hAnsi="Times New Roman"/>
                <w:sz w:val="18"/>
                <w:szCs w:val="18"/>
              </w:rPr>
              <w:t xml:space="preserve">кадастровым номером 74:25:0308105:6, площадью 572 кв. м,  с видом разрешенного  использования  - для строительства станции технического обслуживания автомобилей, расположенного по адресу: Челябинская область, </w:t>
            </w:r>
            <w:proofErr w:type="gramStart"/>
            <w:r w:rsidRPr="00044754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End"/>
            <w:r w:rsidRPr="00044754">
              <w:rPr>
                <w:rFonts w:ascii="Times New Roman" w:hAnsi="Times New Roman"/>
                <w:sz w:val="18"/>
                <w:szCs w:val="18"/>
              </w:rPr>
              <w:t xml:space="preserve">. Златоуст, вдоль </w:t>
            </w:r>
            <w:proofErr w:type="spellStart"/>
            <w:r w:rsidRPr="00044754">
              <w:rPr>
                <w:rFonts w:ascii="Times New Roman" w:hAnsi="Times New Roman"/>
                <w:sz w:val="18"/>
                <w:szCs w:val="18"/>
              </w:rPr>
              <w:t>автопроезда</w:t>
            </w:r>
            <w:proofErr w:type="spellEnd"/>
            <w:r w:rsidRPr="00044754">
              <w:rPr>
                <w:rFonts w:ascii="Times New Roman" w:hAnsi="Times New Roman"/>
                <w:sz w:val="18"/>
                <w:szCs w:val="18"/>
              </w:rPr>
              <w:t xml:space="preserve"> к зданию бывшей столовой «</w:t>
            </w:r>
            <w:proofErr w:type="spellStart"/>
            <w:r w:rsidRPr="00044754">
              <w:rPr>
                <w:rFonts w:ascii="Times New Roman" w:hAnsi="Times New Roman"/>
                <w:sz w:val="18"/>
                <w:szCs w:val="18"/>
              </w:rPr>
              <w:t>Черемушки</w:t>
            </w:r>
            <w:proofErr w:type="spellEnd"/>
            <w:r w:rsidRPr="00044754">
              <w:rPr>
                <w:rFonts w:ascii="Times New Roman" w:hAnsi="Times New Roman"/>
                <w:sz w:val="18"/>
                <w:szCs w:val="18"/>
              </w:rPr>
              <w:t>» западнее ул. им Максима Горького.</w:t>
            </w:r>
          </w:p>
          <w:p w:rsidR="00A5333B" w:rsidRDefault="00A5333B" w:rsidP="00044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33B" w:rsidRPr="00044754" w:rsidRDefault="00A5333B" w:rsidP="00044754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44754">
              <w:rPr>
                <w:rFonts w:ascii="Times New Roman" w:hAnsi="Times New Roman"/>
                <w:sz w:val="18"/>
                <w:szCs w:val="18"/>
              </w:rPr>
              <w:t>243 600 (Двести сорок три тысячи шестьсот) рублей</w:t>
            </w:r>
          </w:p>
        </w:tc>
        <w:tc>
          <w:tcPr>
            <w:tcW w:w="1701" w:type="dxa"/>
          </w:tcPr>
          <w:p w:rsidR="00A5333B" w:rsidRPr="00A5333B" w:rsidRDefault="00A5333B" w:rsidP="00044754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333B">
              <w:rPr>
                <w:rFonts w:ascii="Times New Roman" w:hAnsi="Times New Roman"/>
                <w:sz w:val="18"/>
                <w:szCs w:val="18"/>
              </w:rPr>
              <w:t>2436 (Две тысячи четыреста тридцать шесть) руб</w:t>
            </w:r>
            <w:r>
              <w:rPr>
                <w:rFonts w:ascii="Times New Roman" w:hAnsi="Times New Roman"/>
                <w:sz w:val="18"/>
                <w:szCs w:val="18"/>
              </w:rPr>
              <w:t>лей</w:t>
            </w:r>
          </w:p>
        </w:tc>
        <w:tc>
          <w:tcPr>
            <w:tcW w:w="1330" w:type="dxa"/>
          </w:tcPr>
          <w:p w:rsidR="00A5333B" w:rsidRPr="0037413D" w:rsidRDefault="00A5333B" w:rsidP="0004475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44754">
              <w:rPr>
                <w:rFonts w:ascii="Times New Roman" w:hAnsi="Times New Roman"/>
                <w:sz w:val="18"/>
                <w:szCs w:val="18"/>
              </w:rPr>
              <w:t>48720 (Сорок восемь тысяч семьсот двадцать) рублей</w:t>
            </w:r>
          </w:p>
        </w:tc>
        <w:tc>
          <w:tcPr>
            <w:tcW w:w="4436" w:type="dxa"/>
          </w:tcPr>
          <w:p w:rsidR="00A5333B" w:rsidRPr="00397F62" w:rsidRDefault="00397F62" w:rsidP="00044754">
            <w:pPr>
              <w:spacing w:line="36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397F62">
              <w:rPr>
                <w:rFonts w:ascii="Times New Roman" w:hAnsi="Times New Roman"/>
                <w:sz w:val="18"/>
                <w:szCs w:val="18"/>
              </w:rPr>
              <w:t xml:space="preserve">Резолютивная часть решения Златоустовского городского суда Челябинской области от 27.10.2021 г. по делу № 2-2966/2020  «Изъять объект незавершенного строительства с кадастровым номером 74:25:0308105:56 , площадью 100 кв.м., расположенного по адресу: Челябинская область, </w:t>
            </w:r>
            <w:proofErr w:type="gramStart"/>
            <w:r w:rsidRPr="00397F62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End"/>
            <w:r w:rsidRPr="00397F62">
              <w:rPr>
                <w:rFonts w:ascii="Times New Roman" w:hAnsi="Times New Roman"/>
                <w:sz w:val="18"/>
                <w:szCs w:val="18"/>
              </w:rPr>
              <w:t xml:space="preserve"> Златоуст, вдоль </w:t>
            </w:r>
            <w:proofErr w:type="spellStart"/>
            <w:r w:rsidRPr="00397F62">
              <w:rPr>
                <w:rFonts w:ascii="Times New Roman" w:hAnsi="Times New Roman"/>
                <w:sz w:val="18"/>
                <w:szCs w:val="18"/>
              </w:rPr>
              <w:t>автопроезда</w:t>
            </w:r>
            <w:proofErr w:type="spellEnd"/>
            <w:r w:rsidRPr="00397F62">
              <w:rPr>
                <w:rFonts w:ascii="Times New Roman" w:hAnsi="Times New Roman"/>
                <w:sz w:val="18"/>
                <w:szCs w:val="18"/>
              </w:rPr>
              <w:t xml:space="preserve"> к зданию бывшей столовой «</w:t>
            </w:r>
            <w:proofErr w:type="spellStart"/>
            <w:r w:rsidRPr="00397F62">
              <w:rPr>
                <w:rFonts w:ascii="Times New Roman" w:hAnsi="Times New Roman"/>
                <w:sz w:val="18"/>
                <w:szCs w:val="18"/>
              </w:rPr>
              <w:t>Черемушки</w:t>
            </w:r>
            <w:proofErr w:type="spellEnd"/>
            <w:r w:rsidRPr="00397F62">
              <w:rPr>
                <w:rFonts w:ascii="Times New Roman" w:hAnsi="Times New Roman"/>
                <w:sz w:val="18"/>
                <w:szCs w:val="18"/>
              </w:rPr>
              <w:t xml:space="preserve">» западнее ул. им Максима Горького у Крыловой Валентины Ивановны  </w:t>
            </w:r>
            <w:r w:rsidRPr="00397F62">
              <w:rPr>
                <w:rFonts w:ascii="Times New Roman" w:hAnsi="Times New Roman"/>
                <w:color w:val="000000"/>
                <w:sz w:val="18"/>
                <w:szCs w:val="18"/>
              </w:rPr>
              <w:t>путем продажи с публичных торгов».</w:t>
            </w:r>
          </w:p>
        </w:tc>
      </w:tr>
      <w:tr w:rsidR="00A5333B" w:rsidTr="00484F85">
        <w:trPr>
          <w:trHeight w:val="2634"/>
        </w:trPr>
        <w:tc>
          <w:tcPr>
            <w:tcW w:w="753" w:type="dxa"/>
          </w:tcPr>
          <w:p w:rsidR="00A5333B" w:rsidRDefault="00DB797D" w:rsidP="00397F6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041" w:type="dxa"/>
          </w:tcPr>
          <w:p w:rsidR="00DB797D" w:rsidRPr="00F35390" w:rsidRDefault="00DB797D" w:rsidP="00DB797D">
            <w:pPr>
              <w:ind w:firstLine="426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DB797D">
              <w:rPr>
                <w:rFonts w:ascii="Times New Roman" w:hAnsi="Times New Roman"/>
                <w:sz w:val="18"/>
                <w:szCs w:val="18"/>
              </w:rPr>
              <w:t xml:space="preserve">   </w:t>
            </w: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DB797D">
              <w:rPr>
                <w:rFonts w:ascii="Times New Roman" w:hAnsi="Times New Roman"/>
                <w:sz w:val="18"/>
                <w:szCs w:val="18"/>
              </w:rPr>
              <w:t>убличные торги в форме аукциона по продаже объекта незавершенного строительства с кадастровым номером 74:25:0305302:590, степенью готовности 10 % , площадью застройки 100 кв.м.,</w:t>
            </w:r>
            <w:r w:rsidRPr="00F35390">
              <w:t xml:space="preserve"> </w:t>
            </w:r>
            <w:r w:rsidRPr="00DB797D">
              <w:rPr>
                <w:rFonts w:ascii="Times New Roman" w:hAnsi="Times New Roman"/>
                <w:sz w:val="18"/>
                <w:szCs w:val="18"/>
              </w:rPr>
              <w:t xml:space="preserve">расположенного по адресу: Челябинская область, </w:t>
            </w:r>
            <w:proofErr w:type="gramStart"/>
            <w:r w:rsidRPr="00DB797D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End"/>
            <w:r w:rsidRPr="00DB797D">
              <w:rPr>
                <w:rFonts w:ascii="Times New Roman" w:hAnsi="Times New Roman"/>
                <w:sz w:val="18"/>
                <w:szCs w:val="18"/>
              </w:rPr>
              <w:t>. Златоуст, п. Энергетиков, д.17.</w:t>
            </w:r>
          </w:p>
          <w:p w:rsidR="00DB797D" w:rsidRPr="00DB797D" w:rsidRDefault="00DB797D" w:rsidP="00DB797D">
            <w:pPr>
              <w:ind w:firstLine="426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A5333B" w:rsidRPr="00D6491E" w:rsidRDefault="00A5333B" w:rsidP="00397F6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B797D" w:rsidRPr="00DB797D" w:rsidRDefault="00DB797D" w:rsidP="00DB797D">
            <w:pPr>
              <w:ind w:firstLine="426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DB797D">
              <w:rPr>
                <w:rFonts w:ascii="Times New Roman" w:hAnsi="Times New Roman"/>
                <w:sz w:val="18"/>
                <w:szCs w:val="18"/>
              </w:rPr>
              <w:t xml:space="preserve">асположенного на земельном участке с кадастровым номером 74:25:0305302:65, площадью 1007 кв. м,  с видом разрешенного  использования  - для строительства индивидуального жилого дома, расположенного по адресу: Челябинская область, </w:t>
            </w:r>
            <w:proofErr w:type="gramStart"/>
            <w:r w:rsidRPr="00DB797D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End"/>
            <w:r w:rsidRPr="00DB797D">
              <w:rPr>
                <w:rFonts w:ascii="Times New Roman" w:hAnsi="Times New Roman"/>
                <w:sz w:val="18"/>
                <w:szCs w:val="18"/>
              </w:rPr>
              <w:t>. Златоуст, п. Энергетиков, д.17.</w:t>
            </w:r>
          </w:p>
          <w:p w:rsidR="00A5333B" w:rsidRDefault="00A5333B" w:rsidP="00397F6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5333B" w:rsidRPr="00DB797D" w:rsidRDefault="00DB797D" w:rsidP="00DB797D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797D">
              <w:rPr>
                <w:rFonts w:ascii="Times New Roman" w:hAnsi="Times New Roman"/>
                <w:sz w:val="18"/>
                <w:szCs w:val="18"/>
              </w:rPr>
              <w:t>99 000 (Девяносто девять тысяч) рублей</w:t>
            </w:r>
          </w:p>
        </w:tc>
        <w:tc>
          <w:tcPr>
            <w:tcW w:w="1701" w:type="dxa"/>
          </w:tcPr>
          <w:p w:rsidR="00A5333B" w:rsidRPr="00DB797D" w:rsidRDefault="00DB797D" w:rsidP="00DB797D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797D">
              <w:rPr>
                <w:rFonts w:ascii="Times New Roman" w:hAnsi="Times New Roman"/>
                <w:sz w:val="18"/>
                <w:szCs w:val="18"/>
              </w:rPr>
              <w:t>990 (Девятьсот девяносто) руб</w:t>
            </w:r>
            <w:r>
              <w:rPr>
                <w:rFonts w:ascii="Times New Roman" w:hAnsi="Times New Roman"/>
                <w:sz w:val="18"/>
                <w:szCs w:val="18"/>
              </w:rPr>
              <w:t>лей</w:t>
            </w:r>
          </w:p>
        </w:tc>
        <w:tc>
          <w:tcPr>
            <w:tcW w:w="1330" w:type="dxa"/>
          </w:tcPr>
          <w:p w:rsidR="00A5333B" w:rsidRPr="0037413D" w:rsidRDefault="00DB797D" w:rsidP="002F4681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97D">
              <w:rPr>
                <w:rFonts w:ascii="Times New Roman" w:hAnsi="Times New Roman"/>
                <w:sz w:val="18"/>
                <w:szCs w:val="18"/>
              </w:rPr>
              <w:t>19 800 (Девятнадцать тысяч восемьсот)</w:t>
            </w:r>
          </w:p>
        </w:tc>
        <w:tc>
          <w:tcPr>
            <w:tcW w:w="4436" w:type="dxa"/>
          </w:tcPr>
          <w:p w:rsidR="00A5333B" w:rsidRPr="00044754" w:rsidRDefault="006C23D3" w:rsidP="002F4681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97F62">
              <w:rPr>
                <w:rFonts w:ascii="Times New Roman" w:hAnsi="Times New Roman"/>
                <w:sz w:val="18"/>
                <w:szCs w:val="18"/>
              </w:rPr>
              <w:t xml:space="preserve">Резолютивная часть решения Златоустовского городского суда Челябинской области от </w:t>
            </w:r>
            <w:r>
              <w:rPr>
                <w:rFonts w:ascii="Times New Roman" w:hAnsi="Times New Roman"/>
                <w:sz w:val="18"/>
                <w:szCs w:val="18"/>
              </w:rPr>
              <w:t>24.05.2022</w:t>
            </w:r>
            <w:r w:rsidRPr="00397F62">
              <w:rPr>
                <w:rFonts w:ascii="Times New Roman" w:hAnsi="Times New Roman"/>
                <w:sz w:val="18"/>
                <w:szCs w:val="18"/>
              </w:rPr>
              <w:t xml:space="preserve"> г. по делу № </w:t>
            </w:r>
            <w:r>
              <w:rPr>
                <w:rFonts w:ascii="Times New Roman" w:hAnsi="Times New Roman"/>
                <w:sz w:val="18"/>
                <w:szCs w:val="18"/>
              </w:rPr>
              <w:t>2-968/2022</w:t>
            </w:r>
            <w:r w:rsidRPr="00397F62">
              <w:rPr>
                <w:rFonts w:ascii="Times New Roman" w:hAnsi="Times New Roman"/>
                <w:sz w:val="18"/>
                <w:szCs w:val="18"/>
              </w:rPr>
              <w:t xml:space="preserve">  «Изъять объект незавершенного строительства с кадастровым номером 74:25:</w:t>
            </w:r>
            <w:r w:rsidR="002F4681">
              <w:rPr>
                <w:rFonts w:ascii="Times New Roman" w:hAnsi="Times New Roman"/>
                <w:sz w:val="18"/>
                <w:szCs w:val="18"/>
              </w:rPr>
              <w:t>0305302:590</w:t>
            </w:r>
            <w:r w:rsidRPr="00397F62">
              <w:rPr>
                <w:rFonts w:ascii="Times New Roman" w:hAnsi="Times New Roman"/>
                <w:sz w:val="18"/>
                <w:szCs w:val="18"/>
              </w:rPr>
              <w:t xml:space="preserve"> , площадью 100 кв.м., расположенного по адресу: Челябинская область, г Златоуст, </w:t>
            </w:r>
            <w:r w:rsidR="002F4681">
              <w:rPr>
                <w:rFonts w:ascii="Times New Roman" w:hAnsi="Times New Roman"/>
                <w:sz w:val="18"/>
                <w:szCs w:val="18"/>
              </w:rPr>
              <w:t>п</w:t>
            </w:r>
            <w:proofErr w:type="gramStart"/>
            <w:r w:rsidR="002F4681">
              <w:rPr>
                <w:rFonts w:ascii="Times New Roman" w:hAnsi="Times New Roman"/>
                <w:sz w:val="18"/>
                <w:szCs w:val="18"/>
              </w:rPr>
              <w:t>.Э</w:t>
            </w:r>
            <w:proofErr w:type="gramEnd"/>
            <w:r w:rsidR="002F4681">
              <w:rPr>
                <w:rFonts w:ascii="Times New Roman" w:hAnsi="Times New Roman"/>
                <w:sz w:val="18"/>
                <w:szCs w:val="18"/>
              </w:rPr>
              <w:t xml:space="preserve">нергетиков, д.17 </w:t>
            </w:r>
            <w:r w:rsidRPr="00397F62">
              <w:rPr>
                <w:rFonts w:ascii="Times New Roman" w:hAnsi="Times New Roman"/>
                <w:sz w:val="18"/>
                <w:szCs w:val="18"/>
              </w:rPr>
              <w:t>у</w:t>
            </w:r>
            <w:r w:rsidR="002F468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2F4681">
              <w:rPr>
                <w:rFonts w:ascii="Times New Roman" w:hAnsi="Times New Roman"/>
                <w:sz w:val="18"/>
                <w:szCs w:val="18"/>
              </w:rPr>
              <w:t>Пирняк</w:t>
            </w:r>
            <w:proofErr w:type="spellEnd"/>
            <w:r w:rsidR="002F4681">
              <w:rPr>
                <w:rFonts w:ascii="Times New Roman" w:hAnsi="Times New Roman"/>
                <w:sz w:val="18"/>
                <w:szCs w:val="18"/>
              </w:rPr>
              <w:t xml:space="preserve"> Варвары Алексеевны</w:t>
            </w:r>
            <w:r w:rsidRPr="00397F62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397F62">
              <w:rPr>
                <w:rFonts w:ascii="Times New Roman" w:hAnsi="Times New Roman"/>
                <w:color w:val="000000"/>
                <w:sz w:val="18"/>
                <w:szCs w:val="18"/>
              </w:rPr>
              <w:t>путем продажи с публичных торгов».</w:t>
            </w:r>
          </w:p>
        </w:tc>
      </w:tr>
      <w:tr w:rsidR="002F4681" w:rsidTr="00484F85">
        <w:trPr>
          <w:trHeight w:val="2634"/>
        </w:trPr>
        <w:tc>
          <w:tcPr>
            <w:tcW w:w="753" w:type="dxa"/>
          </w:tcPr>
          <w:p w:rsidR="002F4681" w:rsidRDefault="002F4681" w:rsidP="00397F6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41" w:type="dxa"/>
          </w:tcPr>
          <w:p w:rsidR="004E413C" w:rsidRPr="00F35390" w:rsidRDefault="002F4681" w:rsidP="004E413C">
            <w:pPr>
              <w:ind w:firstLine="426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2F4681">
              <w:rPr>
                <w:rFonts w:ascii="Times New Roman" w:hAnsi="Times New Roman"/>
                <w:sz w:val="18"/>
                <w:szCs w:val="18"/>
              </w:rPr>
              <w:t>убличные торги в форме аукциона по продаже объекта незавершенного строительства с кадастровым номером 74:25:0304626:1681, степенью готовности 18 % , площадью застройки 34 кв.м.,</w:t>
            </w:r>
            <w:r w:rsidR="004E413C" w:rsidRPr="00F35390">
              <w:t xml:space="preserve"> </w:t>
            </w:r>
            <w:r w:rsidR="004E413C" w:rsidRPr="004E413C">
              <w:rPr>
                <w:rFonts w:ascii="Times New Roman" w:hAnsi="Times New Roman"/>
                <w:sz w:val="18"/>
                <w:szCs w:val="18"/>
              </w:rPr>
              <w:t xml:space="preserve">расположенного по адресу: Челябинская область, </w:t>
            </w:r>
            <w:proofErr w:type="gramStart"/>
            <w:r w:rsidR="004E413C" w:rsidRPr="004E413C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End"/>
            <w:r w:rsidR="004E413C" w:rsidRPr="004E413C">
              <w:rPr>
                <w:rFonts w:ascii="Times New Roman" w:hAnsi="Times New Roman"/>
                <w:sz w:val="18"/>
                <w:szCs w:val="18"/>
              </w:rPr>
              <w:t xml:space="preserve">. Златоуст, ул. им Л.М. </w:t>
            </w:r>
            <w:proofErr w:type="spellStart"/>
            <w:r w:rsidR="004E413C" w:rsidRPr="004E413C">
              <w:rPr>
                <w:rFonts w:ascii="Times New Roman" w:hAnsi="Times New Roman"/>
                <w:sz w:val="18"/>
                <w:szCs w:val="18"/>
              </w:rPr>
              <w:t>Доватора</w:t>
            </w:r>
            <w:proofErr w:type="spellEnd"/>
            <w:r w:rsidR="004E413C" w:rsidRPr="004E413C">
              <w:rPr>
                <w:rFonts w:ascii="Times New Roman" w:hAnsi="Times New Roman"/>
                <w:sz w:val="18"/>
                <w:szCs w:val="18"/>
              </w:rPr>
              <w:t xml:space="preserve">, за </w:t>
            </w:r>
            <w:proofErr w:type="spellStart"/>
            <w:r w:rsidR="004E413C" w:rsidRPr="004E413C">
              <w:rPr>
                <w:rFonts w:ascii="Times New Roman" w:hAnsi="Times New Roman"/>
                <w:sz w:val="18"/>
                <w:szCs w:val="18"/>
              </w:rPr>
              <w:t>автокооперативом</w:t>
            </w:r>
            <w:proofErr w:type="spellEnd"/>
            <w:r w:rsidR="004E413C" w:rsidRPr="004E413C">
              <w:rPr>
                <w:rFonts w:ascii="Times New Roman" w:hAnsi="Times New Roman"/>
                <w:sz w:val="18"/>
                <w:szCs w:val="18"/>
              </w:rPr>
              <w:t xml:space="preserve"> «Баланс».</w:t>
            </w:r>
          </w:p>
          <w:p w:rsidR="002F4681" w:rsidRPr="002F4681" w:rsidRDefault="002F4681" w:rsidP="00DB797D">
            <w:pPr>
              <w:ind w:firstLine="426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4E413C" w:rsidRPr="004E413C" w:rsidRDefault="004E413C" w:rsidP="004E413C">
            <w:pPr>
              <w:ind w:firstLine="426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4E413C">
              <w:rPr>
                <w:rFonts w:ascii="Times New Roman" w:hAnsi="Times New Roman"/>
                <w:sz w:val="18"/>
                <w:szCs w:val="18"/>
              </w:rPr>
              <w:t xml:space="preserve">асположенного на земельном участке с кадастровым номером 74:25:0304626:1627, площадью 40 кв. м,  с видом разрешенного  использования  - для строительства гаража, расположенного по адресу: Челябинская область, </w:t>
            </w:r>
            <w:proofErr w:type="gramStart"/>
            <w:r w:rsidRPr="004E413C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End"/>
            <w:r w:rsidRPr="004E413C">
              <w:rPr>
                <w:rFonts w:ascii="Times New Roman" w:hAnsi="Times New Roman"/>
                <w:sz w:val="18"/>
                <w:szCs w:val="18"/>
              </w:rPr>
              <w:t xml:space="preserve">. Златоуст, ул. им Л.М. </w:t>
            </w:r>
            <w:proofErr w:type="spellStart"/>
            <w:r w:rsidRPr="004E413C">
              <w:rPr>
                <w:rFonts w:ascii="Times New Roman" w:hAnsi="Times New Roman"/>
                <w:sz w:val="18"/>
                <w:szCs w:val="18"/>
              </w:rPr>
              <w:t>Доватора</w:t>
            </w:r>
            <w:proofErr w:type="spellEnd"/>
            <w:r w:rsidRPr="004E413C">
              <w:rPr>
                <w:rFonts w:ascii="Times New Roman" w:hAnsi="Times New Roman"/>
                <w:sz w:val="18"/>
                <w:szCs w:val="18"/>
              </w:rPr>
              <w:t xml:space="preserve">, за </w:t>
            </w:r>
            <w:proofErr w:type="spellStart"/>
            <w:r w:rsidRPr="004E413C">
              <w:rPr>
                <w:rFonts w:ascii="Times New Roman" w:hAnsi="Times New Roman"/>
                <w:sz w:val="18"/>
                <w:szCs w:val="18"/>
              </w:rPr>
              <w:t>автокооперативом</w:t>
            </w:r>
            <w:proofErr w:type="spellEnd"/>
            <w:r w:rsidRPr="004E413C">
              <w:rPr>
                <w:rFonts w:ascii="Times New Roman" w:hAnsi="Times New Roman"/>
                <w:sz w:val="18"/>
                <w:szCs w:val="18"/>
              </w:rPr>
              <w:t xml:space="preserve"> «Баланс».</w:t>
            </w:r>
          </w:p>
          <w:p w:rsidR="002F4681" w:rsidRDefault="002F4681" w:rsidP="00DB797D">
            <w:pPr>
              <w:ind w:firstLine="426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2F4681" w:rsidRPr="004E413C" w:rsidRDefault="004E413C" w:rsidP="00DB797D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62 </w:t>
            </w:r>
            <w:r w:rsidRPr="004E413C">
              <w:rPr>
                <w:rFonts w:ascii="Times New Roman" w:hAnsi="Times New Roman"/>
                <w:sz w:val="18"/>
                <w:szCs w:val="18"/>
              </w:rPr>
              <w:t>000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E413C">
              <w:rPr>
                <w:rFonts w:ascii="Times New Roman" w:hAnsi="Times New Roman"/>
                <w:sz w:val="18"/>
                <w:szCs w:val="18"/>
              </w:rPr>
              <w:t>(Шестьдесят две тысячи) рублей</w:t>
            </w:r>
          </w:p>
        </w:tc>
        <w:tc>
          <w:tcPr>
            <w:tcW w:w="1701" w:type="dxa"/>
          </w:tcPr>
          <w:p w:rsidR="002F4681" w:rsidRPr="004E413C" w:rsidRDefault="004E413C" w:rsidP="00DB797D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413C">
              <w:rPr>
                <w:rFonts w:ascii="Times New Roman" w:hAnsi="Times New Roman"/>
                <w:sz w:val="18"/>
                <w:szCs w:val="18"/>
              </w:rPr>
              <w:t>620 (Шесть сот двадцать) руб</w:t>
            </w:r>
            <w:r>
              <w:rPr>
                <w:rFonts w:ascii="Times New Roman" w:hAnsi="Times New Roman"/>
                <w:sz w:val="18"/>
                <w:szCs w:val="18"/>
              </w:rPr>
              <w:t>лей</w:t>
            </w:r>
          </w:p>
        </w:tc>
        <w:tc>
          <w:tcPr>
            <w:tcW w:w="1330" w:type="dxa"/>
          </w:tcPr>
          <w:p w:rsidR="002F4681" w:rsidRPr="004E413C" w:rsidRDefault="004E413C" w:rsidP="004E413C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413C">
              <w:rPr>
                <w:rFonts w:ascii="Times New Roman" w:hAnsi="Times New Roman"/>
                <w:sz w:val="18"/>
                <w:szCs w:val="18"/>
              </w:rPr>
              <w:t>12 400 (Двенадцать тысяч четыреста) рублей</w:t>
            </w:r>
          </w:p>
        </w:tc>
        <w:tc>
          <w:tcPr>
            <w:tcW w:w="4436" w:type="dxa"/>
          </w:tcPr>
          <w:p w:rsidR="002F4681" w:rsidRPr="00397F62" w:rsidRDefault="004E413C" w:rsidP="004E413C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397F62">
              <w:rPr>
                <w:rFonts w:ascii="Times New Roman" w:hAnsi="Times New Roman"/>
                <w:sz w:val="18"/>
                <w:szCs w:val="18"/>
              </w:rPr>
              <w:t xml:space="preserve">Резолютивная часть решения Златоустовского городского суда Челябинской области </w:t>
            </w:r>
            <w:r w:rsidR="002932CF">
              <w:rPr>
                <w:rFonts w:ascii="Times New Roman" w:hAnsi="Times New Roman"/>
                <w:sz w:val="18"/>
                <w:szCs w:val="18"/>
              </w:rPr>
              <w:t xml:space="preserve"> от </w:t>
            </w:r>
            <w:r>
              <w:rPr>
                <w:rFonts w:ascii="Times New Roman" w:hAnsi="Times New Roman"/>
                <w:sz w:val="18"/>
                <w:szCs w:val="18"/>
              </w:rPr>
              <w:t>07.07.2022г.</w:t>
            </w:r>
            <w:r w:rsidR="002932CF">
              <w:rPr>
                <w:rFonts w:ascii="Times New Roman" w:hAnsi="Times New Roman"/>
                <w:sz w:val="18"/>
                <w:szCs w:val="18"/>
              </w:rPr>
              <w:t xml:space="preserve"> по делу № 2-1390/2022</w:t>
            </w:r>
            <w:r w:rsidRPr="00397F62">
              <w:rPr>
                <w:rFonts w:ascii="Times New Roman" w:hAnsi="Times New Roman"/>
                <w:sz w:val="18"/>
                <w:szCs w:val="18"/>
              </w:rPr>
              <w:t xml:space="preserve">  «Изъять объект незавершенного строительства с кадастровым номером 74:25:</w:t>
            </w:r>
            <w:r>
              <w:rPr>
                <w:rFonts w:ascii="Times New Roman" w:hAnsi="Times New Roman"/>
                <w:sz w:val="18"/>
                <w:szCs w:val="18"/>
              </w:rPr>
              <w:t>0304626:1681</w:t>
            </w:r>
            <w:r w:rsidRPr="00397F62">
              <w:rPr>
                <w:rFonts w:ascii="Times New Roman" w:hAnsi="Times New Roman"/>
                <w:sz w:val="18"/>
                <w:szCs w:val="18"/>
              </w:rPr>
              <w:t xml:space="preserve"> , площадью </w:t>
            </w:r>
            <w:r>
              <w:rPr>
                <w:rFonts w:ascii="Times New Roman" w:hAnsi="Times New Roman"/>
                <w:sz w:val="18"/>
                <w:szCs w:val="18"/>
              </w:rPr>
              <w:t>34</w:t>
            </w:r>
            <w:r w:rsidRPr="00397F62">
              <w:rPr>
                <w:rFonts w:ascii="Times New Roman" w:hAnsi="Times New Roman"/>
                <w:sz w:val="18"/>
                <w:szCs w:val="18"/>
              </w:rPr>
              <w:t xml:space="preserve"> кв.м., расположенного по адресу: Челябинская область, </w:t>
            </w:r>
            <w:proofErr w:type="gramStart"/>
            <w:r w:rsidRPr="00397F62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End"/>
            <w:r w:rsidRPr="00397F62">
              <w:rPr>
                <w:rFonts w:ascii="Times New Roman" w:hAnsi="Times New Roman"/>
                <w:sz w:val="18"/>
                <w:szCs w:val="18"/>
              </w:rPr>
              <w:t xml:space="preserve"> Златоуст,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ул. им. Л.М.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Доватора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за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автокооперативом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«Баланс» </w:t>
            </w:r>
            <w:r w:rsidRPr="00397F62"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Несмеянова Сергея Владимировича </w:t>
            </w:r>
            <w:r w:rsidRPr="00397F62">
              <w:rPr>
                <w:rFonts w:ascii="Times New Roman" w:hAnsi="Times New Roman"/>
                <w:color w:val="000000"/>
                <w:sz w:val="18"/>
                <w:szCs w:val="18"/>
              </w:rPr>
              <w:t>путем продажи с публичных торгов».</w:t>
            </w:r>
          </w:p>
        </w:tc>
      </w:tr>
      <w:tr w:rsidR="002F4681" w:rsidTr="00484F85">
        <w:trPr>
          <w:trHeight w:val="2634"/>
        </w:trPr>
        <w:tc>
          <w:tcPr>
            <w:tcW w:w="753" w:type="dxa"/>
          </w:tcPr>
          <w:p w:rsidR="002F4681" w:rsidRDefault="004E413C" w:rsidP="00397F6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41" w:type="dxa"/>
          </w:tcPr>
          <w:p w:rsidR="00A4758C" w:rsidRPr="000D347B" w:rsidRDefault="00A4758C" w:rsidP="00A4758C">
            <w:pPr>
              <w:ind w:firstLine="426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r w:rsidRPr="00A4758C">
              <w:rPr>
                <w:rFonts w:ascii="Times New Roman" w:hAnsi="Times New Roman"/>
                <w:sz w:val="18"/>
                <w:szCs w:val="18"/>
              </w:rPr>
              <w:t>убличные торги в форме аукциона по продаже объекта незавершенного строительства с кадастровым номером 74:25:0305004:738, степенью готовности 60 % , площадью застройки 758, 9 кв.м.,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4758C">
              <w:rPr>
                <w:rFonts w:ascii="Times New Roman" w:hAnsi="Times New Roman"/>
                <w:sz w:val="18"/>
                <w:szCs w:val="18"/>
              </w:rPr>
              <w:t xml:space="preserve">расположенного по адресу: Челябинская область, </w:t>
            </w:r>
            <w:proofErr w:type="gramStart"/>
            <w:r w:rsidRPr="00A4758C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End"/>
            <w:r w:rsidRPr="00A4758C">
              <w:rPr>
                <w:rFonts w:ascii="Times New Roman" w:hAnsi="Times New Roman"/>
                <w:sz w:val="18"/>
                <w:szCs w:val="18"/>
              </w:rPr>
              <w:t xml:space="preserve"> Златоуст, </w:t>
            </w:r>
            <w:proofErr w:type="spellStart"/>
            <w:r w:rsidRPr="00A4758C">
              <w:rPr>
                <w:rFonts w:ascii="Times New Roman" w:hAnsi="Times New Roman"/>
                <w:sz w:val="18"/>
                <w:szCs w:val="18"/>
              </w:rPr>
              <w:t>пр-кт</w:t>
            </w:r>
            <w:proofErr w:type="spellEnd"/>
            <w:r w:rsidRPr="00A4758C">
              <w:rPr>
                <w:rFonts w:ascii="Times New Roman" w:hAnsi="Times New Roman"/>
                <w:sz w:val="18"/>
                <w:szCs w:val="18"/>
              </w:rPr>
              <w:t xml:space="preserve"> 30-летия Победы, юго-восточнее жилого дома 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A4758C">
              <w:rPr>
                <w:rFonts w:ascii="Times New Roman" w:hAnsi="Times New Roman"/>
                <w:sz w:val="18"/>
                <w:szCs w:val="18"/>
              </w:rPr>
              <w:t>9а.</w:t>
            </w:r>
          </w:p>
          <w:p w:rsidR="002F4681" w:rsidRPr="00A4758C" w:rsidRDefault="002F4681" w:rsidP="00DB797D">
            <w:pPr>
              <w:ind w:firstLine="426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A4758C" w:rsidRPr="00A4758C" w:rsidRDefault="00A4758C" w:rsidP="00A4758C">
            <w:pPr>
              <w:ind w:firstLine="426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A4758C">
              <w:rPr>
                <w:rFonts w:ascii="Times New Roman" w:hAnsi="Times New Roman"/>
                <w:sz w:val="18"/>
                <w:szCs w:val="18"/>
              </w:rPr>
              <w:t xml:space="preserve">асположенного на земельном участке с кадастровым номером 74:25:0305004:32, площадью 450 кв. м,  с видом разрешенного  использования  - для строительства закрытой автостоянки, расположенного по адресу: Челябинская область, </w:t>
            </w:r>
            <w:proofErr w:type="gramStart"/>
            <w:r w:rsidRPr="00A4758C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End"/>
            <w:r w:rsidRPr="00A4758C">
              <w:rPr>
                <w:rFonts w:ascii="Times New Roman" w:hAnsi="Times New Roman"/>
                <w:sz w:val="18"/>
                <w:szCs w:val="18"/>
              </w:rPr>
              <w:t xml:space="preserve"> Златоуст, </w:t>
            </w:r>
            <w:proofErr w:type="spellStart"/>
            <w:r w:rsidRPr="00A4758C">
              <w:rPr>
                <w:rFonts w:ascii="Times New Roman" w:hAnsi="Times New Roman"/>
                <w:sz w:val="18"/>
                <w:szCs w:val="18"/>
              </w:rPr>
              <w:t>пр-кт</w:t>
            </w:r>
            <w:proofErr w:type="spellEnd"/>
            <w:r w:rsidRPr="00A4758C">
              <w:rPr>
                <w:rFonts w:ascii="Times New Roman" w:hAnsi="Times New Roman"/>
                <w:sz w:val="18"/>
                <w:szCs w:val="18"/>
              </w:rPr>
              <w:t xml:space="preserve"> 30-летия Победы, юго-восточнее жилого дома № 9а.</w:t>
            </w:r>
          </w:p>
          <w:p w:rsidR="002F4681" w:rsidRDefault="002F4681" w:rsidP="00DB797D">
            <w:pPr>
              <w:ind w:firstLine="426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2F4681" w:rsidRPr="00A4758C" w:rsidRDefault="00A4758C" w:rsidP="00DB797D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4758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3 045 700  (Три миллиона сорок пять тысяч семьсот)  руб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1701" w:type="dxa"/>
          </w:tcPr>
          <w:p w:rsidR="002F4681" w:rsidRPr="00A4758C" w:rsidRDefault="00A4758C" w:rsidP="00DB797D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4758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30 457 (Тридцать тысяч четыреста пятьдесят семь)  руб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лей</w:t>
            </w:r>
          </w:p>
        </w:tc>
        <w:tc>
          <w:tcPr>
            <w:tcW w:w="1330" w:type="dxa"/>
          </w:tcPr>
          <w:p w:rsidR="002F4681" w:rsidRPr="00DB797D" w:rsidRDefault="00A4758C" w:rsidP="00A4758C">
            <w:pPr>
              <w:spacing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4758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609 140 (Шестьсот девять тысяч сто сорок) рублей</w:t>
            </w:r>
          </w:p>
        </w:tc>
        <w:tc>
          <w:tcPr>
            <w:tcW w:w="4436" w:type="dxa"/>
          </w:tcPr>
          <w:p w:rsidR="002F4681" w:rsidRPr="00397F62" w:rsidRDefault="00A4758C" w:rsidP="002932CF">
            <w:pPr>
              <w:spacing w:line="360" w:lineRule="auto"/>
              <w:rPr>
                <w:rFonts w:ascii="Times New Roman" w:hAnsi="Times New Roman"/>
                <w:sz w:val="18"/>
                <w:szCs w:val="18"/>
              </w:rPr>
            </w:pPr>
            <w:r w:rsidRPr="00397F62">
              <w:rPr>
                <w:rFonts w:ascii="Times New Roman" w:hAnsi="Times New Roman"/>
                <w:sz w:val="18"/>
                <w:szCs w:val="18"/>
              </w:rPr>
              <w:t xml:space="preserve">Резолютивная часть решения Златоустовского городского суда Челябинской области </w:t>
            </w:r>
            <w:r w:rsidR="002932CF">
              <w:rPr>
                <w:rFonts w:ascii="Times New Roman" w:hAnsi="Times New Roman"/>
                <w:sz w:val="18"/>
                <w:szCs w:val="18"/>
              </w:rPr>
              <w:t>от 27.10.2020г. по делу № 2-955/2020</w:t>
            </w:r>
            <w:r w:rsidRPr="00397F62">
              <w:rPr>
                <w:rFonts w:ascii="Times New Roman" w:hAnsi="Times New Roman"/>
                <w:sz w:val="18"/>
                <w:szCs w:val="18"/>
              </w:rPr>
              <w:t xml:space="preserve">  «Изъять объект незавершенного строительства с кадастровым номером 74:25:</w:t>
            </w:r>
            <w:r w:rsidR="002932CF">
              <w:rPr>
                <w:rFonts w:ascii="Times New Roman" w:hAnsi="Times New Roman"/>
                <w:sz w:val="18"/>
                <w:szCs w:val="18"/>
              </w:rPr>
              <w:t>0305004:738</w:t>
            </w:r>
            <w:r w:rsidRPr="00397F62">
              <w:rPr>
                <w:rFonts w:ascii="Times New Roman" w:hAnsi="Times New Roman"/>
                <w:sz w:val="18"/>
                <w:szCs w:val="18"/>
              </w:rPr>
              <w:t xml:space="preserve"> , площадью </w:t>
            </w:r>
            <w:r w:rsidR="002932CF">
              <w:rPr>
                <w:rFonts w:ascii="Times New Roman" w:hAnsi="Times New Roman"/>
                <w:sz w:val="18"/>
                <w:szCs w:val="18"/>
              </w:rPr>
              <w:t>450</w:t>
            </w:r>
            <w:r w:rsidRPr="00397F62">
              <w:rPr>
                <w:rFonts w:ascii="Times New Roman" w:hAnsi="Times New Roman"/>
                <w:sz w:val="18"/>
                <w:szCs w:val="18"/>
              </w:rPr>
              <w:t xml:space="preserve"> кв.м., расположенного по адресу: </w:t>
            </w:r>
            <w:proofErr w:type="gramStart"/>
            <w:r w:rsidRPr="00397F62">
              <w:rPr>
                <w:rFonts w:ascii="Times New Roman" w:hAnsi="Times New Roman"/>
                <w:sz w:val="18"/>
                <w:szCs w:val="18"/>
              </w:rPr>
              <w:t xml:space="preserve">Челябинская область, г Златоуст, </w:t>
            </w:r>
            <w:proofErr w:type="spellStart"/>
            <w:r w:rsidR="002932CF">
              <w:rPr>
                <w:rFonts w:ascii="Times New Roman" w:hAnsi="Times New Roman"/>
                <w:sz w:val="18"/>
                <w:szCs w:val="18"/>
              </w:rPr>
              <w:t>пр-кт</w:t>
            </w:r>
            <w:proofErr w:type="spellEnd"/>
            <w:r w:rsidR="002932CF">
              <w:rPr>
                <w:rFonts w:ascii="Times New Roman" w:hAnsi="Times New Roman"/>
                <w:sz w:val="18"/>
                <w:szCs w:val="18"/>
              </w:rPr>
              <w:t xml:space="preserve"> 30-летия Победы, юго-восточнее жилого дома № 9а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97F62"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932CF">
              <w:rPr>
                <w:rFonts w:ascii="Times New Roman" w:hAnsi="Times New Roman"/>
                <w:sz w:val="18"/>
                <w:szCs w:val="18"/>
              </w:rPr>
              <w:t xml:space="preserve">Алешина Андрея Владимировича </w:t>
            </w:r>
            <w:r w:rsidRPr="00397F62">
              <w:rPr>
                <w:rFonts w:ascii="Times New Roman" w:hAnsi="Times New Roman"/>
                <w:color w:val="000000"/>
                <w:sz w:val="18"/>
                <w:szCs w:val="18"/>
              </w:rPr>
              <w:t>путем продажи с публичных торгов».</w:t>
            </w:r>
            <w:proofErr w:type="gramEnd"/>
          </w:p>
        </w:tc>
      </w:tr>
    </w:tbl>
    <w:p w:rsidR="00484F85" w:rsidRDefault="00484F85" w:rsidP="00484F85">
      <w:pPr>
        <w:pStyle w:val="a6"/>
        <w:spacing w:line="360" w:lineRule="auto"/>
        <w:ind w:firstLine="0"/>
        <w:jc w:val="both"/>
        <w:rPr>
          <w:color w:val="FF0000"/>
          <w:sz w:val="18"/>
          <w:szCs w:val="18"/>
        </w:rPr>
      </w:pPr>
    </w:p>
    <w:p w:rsidR="005F4AB9" w:rsidRPr="005F4AB9" w:rsidRDefault="005F4AB9" w:rsidP="005F4AB9">
      <w:pPr>
        <w:pStyle w:val="Textbody"/>
        <w:tabs>
          <w:tab w:val="left" w:pos="1387"/>
          <w:tab w:val="left" w:pos="1550"/>
        </w:tabs>
        <w:spacing w:line="240" w:lineRule="auto"/>
        <w:jc w:val="center"/>
        <w:rPr>
          <w:rStyle w:val="4"/>
          <w:b/>
          <w:bCs/>
          <w:color w:val="000000"/>
          <w:szCs w:val="24"/>
          <w:shd w:val="clear" w:color="auto" w:fill="FFFFFF"/>
        </w:rPr>
      </w:pPr>
      <w:r w:rsidRPr="005F4AB9">
        <w:rPr>
          <w:szCs w:val="24"/>
        </w:rPr>
        <w:t>Предельные параметры застройки для Лота 1 -</w:t>
      </w:r>
      <w:r w:rsidRPr="005F4AB9">
        <w:rPr>
          <w:color w:val="FF0000"/>
          <w:szCs w:val="24"/>
        </w:rPr>
        <w:t xml:space="preserve"> </w:t>
      </w:r>
      <w:r w:rsidR="00484F85" w:rsidRPr="005F4AB9">
        <w:rPr>
          <w:color w:val="FF0000"/>
          <w:szCs w:val="24"/>
        </w:rPr>
        <w:t xml:space="preserve"> </w:t>
      </w:r>
      <w:r w:rsidRPr="005F4AB9">
        <w:rPr>
          <w:rStyle w:val="4"/>
          <w:b/>
          <w:bCs/>
          <w:color w:val="000000"/>
          <w:szCs w:val="24"/>
          <w:shd w:val="clear" w:color="auto" w:fill="FFFFFF"/>
        </w:rPr>
        <w:t>П</w:t>
      </w:r>
      <w:proofErr w:type="gramStart"/>
      <w:r w:rsidRPr="005F4AB9">
        <w:rPr>
          <w:rStyle w:val="4"/>
          <w:b/>
          <w:bCs/>
          <w:color w:val="000000"/>
          <w:szCs w:val="24"/>
          <w:shd w:val="clear" w:color="auto" w:fill="FFFFFF"/>
        </w:rPr>
        <w:t>1</w:t>
      </w:r>
      <w:proofErr w:type="gramEnd"/>
      <w:r w:rsidRPr="005F4AB9">
        <w:rPr>
          <w:rStyle w:val="4"/>
          <w:b/>
          <w:bCs/>
          <w:color w:val="000000"/>
          <w:szCs w:val="24"/>
          <w:shd w:val="clear" w:color="auto" w:fill="FFFFFF"/>
        </w:rPr>
        <w:t>. ПРОИЗВОДСТВЕННАЯ ЗОНА</w:t>
      </w:r>
    </w:p>
    <w:p w:rsidR="005F4AB9" w:rsidRPr="005F4AB9" w:rsidRDefault="005F4AB9" w:rsidP="005F4AB9">
      <w:pPr>
        <w:pStyle w:val="Standard"/>
        <w:tabs>
          <w:tab w:val="left" w:pos="870"/>
        </w:tabs>
        <w:spacing w:line="240" w:lineRule="auto"/>
        <w:jc w:val="center"/>
        <w:rPr>
          <w:sz w:val="18"/>
          <w:szCs w:val="18"/>
        </w:rPr>
      </w:pPr>
      <w:r w:rsidRPr="005F4AB9">
        <w:rPr>
          <w:sz w:val="18"/>
          <w:szCs w:val="18"/>
          <w:u w:val="single"/>
        </w:rPr>
        <w:t>ПРЕДЕЛЬНЫЕ РАЗМЕРЫ ЗЕМЕЛЬНЫХ УЧАСТКОВ</w:t>
      </w:r>
    </w:p>
    <w:p w:rsidR="005F4AB9" w:rsidRPr="005F4AB9" w:rsidRDefault="005F4AB9" w:rsidP="005F4AB9">
      <w:pPr>
        <w:pStyle w:val="Standard"/>
        <w:tabs>
          <w:tab w:val="left" w:pos="870"/>
        </w:tabs>
        <w:spacing w:line="240" w:lineRule="auto"/>
        <w:jc w:val="center"/>
        <w:rPr>
          <w:sz w:val="18"/>
          <w:szCs w:val="18"/>
        </w:rPr>
      </w:pPr>
      <w:r w:rsidRPr="005F4AB9">
        <w:rPr>
          <w:sz w:val="18"/>
          <w:szCs w:val="18"/>
          <w:u w:val="single"/>
        </w:rPr>
        <w:t>И ПРЕДЕЛЬНЫЕ ПАРАМЕТРЫ РАЗРЕШЕННОГО СТРОИТЕЛЬСТВА</w:t>
      </w:r>
    </w:p>
    <w:p w:rsidR="005F4AB9" w:rsidRPr="005F4AB9" w:rsidRDefault="005F4AB9" w:rsidP="005F4AB9">
      <w:pPr>
        <w:pStyle w:val="Standard"/>
        <w:tabs>
          <w:tab w:val="left" w:pos="870"/>
        </w:tabs>
        <w:spacing w:line="240" w:lineRule="auto"/>
        <w:jc w:val="center"/>
        <w:rPr>
          <w:sz w:val="18"/>
          <w:szCs w:val="18"/>
        </w:rPr>
      </w:pPr>
    </w:p>
    <w:p w:rsidR="005F4AB9" w:rsidRPr="005F4AB9" w:rsidRDefault="005F4AB9" w:rsidP="005F4AB9">
      <w:pPr>
        <w:pStyle w:val="Standard"/>
        <w:numPr>
          <w:ilvl w:val="3"/>
          <w:numId w:val="1"/>
        </w:numPr>
        <w:spacing w:line="240" w:lineRule="auto"/>
        <w:ind w:left="709"/>
        <w:jc w:val="both"/>
        <w:rPr>
          <w:color w:val="000000"/>
          <w:sz w:val="18"/>
          <w:szCs w:val="18"/>
          <w:u w:val="single"/>
          <w:lang w:eastAsia="ru-RU"/>
        </w:rPr>
      </w:pPr>
      <w:r w:rsidRPr="005F4AB9">
        <w:rPr>
          <w:color w:val="000000"/>
          <w:sz w:val="18"/>
          <w:szCs w:val="18"/>
        </w:rPr>
        <w:t xml:space="preserve">Предельные (минимальные и (или) максимальные) размеры земельных участков -  площадь земельных участков: </w:t>
      </w:r>
      <w:r w:rsidRPr="005F4AB9">
        <w:rPr>
          <w:color w:val="000000"/>
          <w:sz w:val="18"/>
          <w:szCs w:val="18"/>
          <w:lang w:eastAsia="ru-RU"/>
        </w:rPr>
        <w:t xml:space="preserve"> </w:t>
      </w:r>
      <w:r w:rsidRPr="005F4AB9">
        <w:rPr>
          <w:color w:val="000000"/>
          <w:sz w:val="18"/>
          <w:szCs w:val="18"/>
          <w:u w:val="single"/>
          <w:lang w:eastAsia="ru-RU"/>
        </w:rPr>
        <w:t>не подлежат установлению,</w:t>
      </w:r>
    </w:p>
    <w:p w:rsidR="005F4AB9" w:rsidRPr="005F4AB9" w:rsidRDefault="005F4AB9" w:rsidP="005F4AB9">
      <w:pPr>
        <w:pStyle w:val="Standard"/>
        <w:numPr>
          <w:ilvl w:val="0"/>
          <w:numId w:val="1"/>
        </w:numPr>
        <w:spacing w:line="240" w:lineRule="auto"/>
        <w:jc w:val="both"/>
        <w:rPr>
          <w:color w:val="000000"/>
          <w:sz w:val="18"/>
          <w:szCs w:val="18"/>
        </w:rPr>
      </w:pPr>
      <w:r w:rsidRPr="005F4AB9">
        <w:rPr>
          <w:color w:val="000000"/>
          <w:sz w:val="18"/>
          <w:szCs w:val="1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— не менее 10 м;</w:t>
      </w:r>
    </w:p>
    <w:p w:rsidR="005F4AB9" w:rsidRPr="005F4AB9" w:rsidRDefault="005F4AB9" w:rsidP="005F4AB9">
      <w:pPr>
        <w:pStyle w:val="Textbody"/>
        <w:numPr>
          <w:ilvl w:val="0"/>
          <w:numId w:val="1"/>
        </w:numPr>
        <w:spacing w:line="240" w:lineRule="auto"/>
        <w:jc w:val="both"/>
        <w:rPr>
          <w:color w:val="000000"/>
          <w:sz w:val="18"/>
          <w:szCs w:val="18"/>
          <w:u w:val="single"/>
          <w:lang w:eastAsia="ru-RU"/>
        </w:rPr>
      </w:pPr>
      <w:r w:rsidRPr="005F4AB9">
        <w:rPr>
          <w:color w:val="000000"/>
          <w:sz w:val="18"/>
          <w:szCs w:val="18"/>
        </w:rPr>
        <w:t xml:space="preserve">Предельное количество этажей — </w:t>
      </w:r>
      <w:r w:rsidRPr="005F4AB9">
        <w:rPr>
          <w:color w:val="000000"/>
          <w:sz w:val="18"/>
          <w:szCs w:val="18"/>
          <w:u w:val="single"/>
          <w:lang w:eastAsia="ru-RU"/>
        </w:rPr>
        <w:t>не подлежат установлению;</w:t>
      </w:r>
    </w:p>
    <w:p w:rsidR="005F4AB9" w:rsidRPr="005F4AB9" w:rsidRDefault="005F4AB9" w:rsidP="005F4AB9">
      <w:pPr>
        <w:pStyle w:val="Textbody"/>
        <w:numPr>
          <w:ilvl w:val="0"/>
          <w:numId w:val="1"/>
        </w:numPr>
        <w:spacing w:line="240" w:lineRule="auto"/>
        <w:jc w:val="both"/>
        <w:rPr>
          <w:color w:val="000000"/>
          <w:sz w:val="18"/>
          <w:szCs w:val="18"/>
          <w:lang w:eastAsia="ru-RU"/>
        </w:rPr>
      </w:pPr>
      <w:r w:rsidRPr="005F4AB9">
        <w:rPr>
          <w:color w:val="000000"/>
          <w:sz w:val="18"/>
          <w:szCs w:val="18"/>
          <w:lang w:eastAsia="ru-RU"/>
        </w:rPr>
        <w:t>Максимальный процент застройки в границах земельного участка — 80%;</w:t>
      </w:r>
    </w:p>
    <w:p w:rsidR="005F4AB9" w:rsidRPr="005F4AB9" w:rsidRDefault="005F4AB9" w:rsidP="005F4AB9">
      <w:pPr>
        <w:pStyle w:val="Textbody"/>
        <w:numPr>
          <w:ilvl w:val="0"/>
          <w:numId w:val="1"/>
        </w:numPr>
        <w:spacing w:line="240" w:lineRule="auto"/>
        <w:jc w:val="both"/>
        <w:rPr>
          <w:sz w:val="18"/>
          <w:szCs w:val="18"/>
        </w:rPr>
      </w:pPr>
      <w:r w:rsidRPr="005F4AB9">
        <w:rPr>
          <w:color w:val="000000"/>
          <w:sz w:val="18"/>
          <w:szCs w:val="18"/>
          <w:lang w:eastAsia="ru-RU"/>
        </w:rPr>
        <w:t>Максимальный процент застройки в границах земельного участка под индивидуальные гаражи — 100%.</w:t>
      </w:r>
    </w:p>
    <w:p w:rsidR="005F4AB9" w:rsidRDefault="005F4AB9" w:rsidP="005F4AB9">
      <w:pPr>
        <w:pStyle w:val="Standard"/>
        <w:shd w:val="clear" w:color="auto" w:fill="FFFFFF"/>
        <w:tabs>
          <w:tab w:val="left" w:pos="0"/>
        </w:tabs>
        <w:spacing w:line="240" w:lineRule="auto"/>
        <w:jc w:val="both"/>
        <w:rPr>
          <w:sz w:val="18"/>
          <w:szCs w:val="18"/>
          <w:shd w:val="clear" w:color="auto" w:fill="FFFFFF"/>
          <w:lang w:eastAsia="ru-RU"/>
        </w:rPr>
      </w:pPr>
      <w:r w:rsidRPr="005F4AB9">
        <w:rPr>
          <w:sz w:val="18"/>
          <w:szCs w:val="18"/>
          <w:shd w:val="clear" w:color="auto" w:fill="FFFFFF"/>
          <w:lang w:eastAsia="ru-RU"/>
        </w:rPr>
        <w:lastRenderedPageBreak/>
        <w:tab/>
      </w:r>
      <w:proofErr w:type="gramStart"/>
      <w:r w:rsidRPr="005F4AB9">
        <w:rPr>
          <w:sz w:val="18"/>
          <w:szCs w:val="18"/>
          <w:shd w:val="clear" w:color="auto" w:fill="FFFFFF"/>
          <w:lang w:eastAsia="ru-RU"/>
        </w:rPr>
        <w:t>В санитарно-защитных зонах со стороны жилых и общественно-деловых зон необходимо предусматривать полосу древесно-кустарниковых насаждений шириной не менее 50 м, а при ширине зоны до 100 м — не менее 20 м. Минимальную площадь озеленения следует принимать в зависимости от ширины зоны с учетом экологических норм и архитектурно-планировочных условий в соответствии с п. 8.6.</w:t>
      </w:r>
      <w:proofErr w:type="gramEnd"/>
      <w:r w:rsidRPr="005F4AB9">
        <w:rPr>
          <w:sz w:val="18"/>
          <w:szCs w:val="18"/>
          <w:shd w:val="clear" w:color="auto" w:fill="FFFFFF"/>
          <w:lang w:eastAsia="ru-RU"/>
        </w:rPr>
        <w:t xml:space="preserve"> СП  42.13330.2016.</w:t>
      </w:r>
    </w:p>
    <w:p w:rsidR="005F4AB9" w:rsidRPr="005F4AB9" w:rsidRDefault="005F4AB9" w:rsidP="005F4AB9">
      <w:pPr>
        <w:pStyle w:val="Standard"/>
        <w:shd w:val="clear" w:color="auto" w:fill="FFFFFF"/>
        <w:tabs>
          <w:tab w:val="left" w:pos="0"/>
        </w:tabs>
        <w:spacing w:line="240" w:lineRule="auto"/>
        <w:jc w:val="both"/>
        <w:rPr>
          <w:sz w:val="18"/>
          <w:szCs w:val="18"/>
        </w:rPr>
      </w:pPr>
    </w:p>
    <w:p w:rsidR="005F4AB9" w:rsidRDefault="005F4AB9" w:rsidP="005F4AB9">
      <w:pPr>
        <w:pStyle w:val="a7"/>
        <w:tabs>
          <w:tab w:val="left" w:pos="692"/>
          <w:tab w:val="left" w:pos="855"/>
        </w:tabs>
        <w:jc w:val="center"/>
        <w:rPr>
          <w:rStyle w:val="4"/>
          <w:rFonts w:ascii="Times New Roman" w:hAnsi="Times New Roman"/>
          <w:b/>
          <w:bCs/>
        </w:rPr>
      </w:pPr>
      <w:r w:rsidRPr="005F4AB9">
        <w:rPr>
          <w:rFonts w:ascii="Times New Roman" w:hAnsi="Times New Roman"/>
          <w:sz w:val="24"/>
          <w:szCs w:val="24"/>
        </w:rPr>
        <w:t>Предельны</w:t>
      </w:r>
      <w:r>
        <w:rPr>
          <w:rFonts w:ascii="Times New Roman" w:hAnsi="Times New Roman"/>
          <w:sz w:val="24"/>
          <w:szCs w:val="24"/>
        </w:rPr>
        <w:t>е параметры застройки для Лота 2,4 -</w:t>
      </w:r>
      <w:r w:rsidRPr="005F4AB9">
        <w:rPr>
          <w:b/>
          <w:bCs/>
        </w:rPr>
        <w:t xml:space="preserve"> </w:t>
      </w:r>
      <w:r w:rsidRPr="005F4AB9">
        <w:rPr>
          <w:rStyle w:val="4"/>
          <w:rFonts w:ascii="Times New Roman" w:hAnsi="Times New Roman"/>
          <w:b/>
          <w:bCs/>
        </w:rPr>
        <w:t>Ж</w:t>
      </w:r>
      <w:proofErr w:type="gramStart"/>
      <w:r w:rsidRPr="005F4AB9">
        <w:rPr>
          <w:rStyle w:val="4"/>
          <w:rFonts w:ascii="Times New Roman" w:hAnsi="Times New Roman"/>
          <w:b/>
          <w:bCs/>
        </w:rPr>
        <w:t>1</w:t>
      </w:r>
      <w:proofErr w:type="gramEnd"/>
      <w:r w:rsidRPr="005F4AB9">
        <w:rPr>
          <w:rStyle w:val="4"/>
          <w:rFonts w:ascii="Times New Roman" w:hAnsi="Times New Roman"/>
          <w:b/>
          <w:bCs/>
        </w:rPr>
        <w:t xml:space="preserve">. ЗОНА ЗАСТРОЙКИ ИНДИВИДУАЛЬНЫМИ ЖИЛЫМИ ДОМАМИ </w:t>
      </w:r>
    </w:p>
    <w:p w:rsidR="005F4AB9" w:rsidRDefault="005F4AB9" w:rsidP="005F4AB9">
      <w:pPr>
        <w:pStyle w:val="Standard"/>
        <w:tabs>
          <w:tab w:val="left" w:pos="870"/>
        </w:tabs>
        <w:spacing w:line="240" w:lineRule="auto"/>
        <w:jc w:val="center"/>
      </w:pPr>
      <w:r>
        <w:rPr>
          <w:sz w:val="22"/>
          <w:szCs w:val="22"/>
          <w:u w:val="single"/>
        </w:rPr>
        <w:t>ПРЕДЕЛЬНЫЕ РАЗМЕРЫ ЗЕМЕЛЬНЫХ УЧАСТКОВ</w:t>
      </w:r>
    </w:p>
    <w:p w:rsidR="005F4AB9" w:rsidRDefault="005F4AB9" w:rsidP="005F4AB9">
      <w:pPr>
        <w:pStyle w:val="Standard"/>
        <w:tabs>
          <w:tab w:val="left" w:pos="870"/>
        </w:tabs>
        <w:spacing w:line="240" w:lineRule="auto"/>
        <w:jc w:val="center"/>
      </w:pPr>
      <w:r>
        <w:rPr>
          <w:sz w:val="22"/>
          <w:szCs w:val="22"/>
          <w:u w:val="single"/>
        </w:rPr>
        <w:t>И ПРЕДЕЛЬНЫЕ ПАРАМЕТРЫ РАЗРЕШЕННОГО СТРОИТЕЛЬСТВА</w:t>
      </w:r>
    </w:p>
    <w:p w:rsidR="005F4AB9" w:rsidRDefault="005F4AB9" w:rsidP="005F4AB9">
      <w:pPr>
        <w:pStyle w:val="Standard"/>
        <w:spacing w:line="240" w:lineRule="auto"/>
        <w:jc w:val="both"/>
        <w:rPr>
          <w:sz w:val="24"/>
        </w:rPr>
      </w:pPr>
    </w:p>
    <w:tbl>
      <w:tblPr>
        <w:tblW w:w="14600" w:type="dxa"/>
        <w:tblInd w:w="39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662"/>
        <w:gridCol w:w="3119"/>
        <w:gridCol w:w="4819"/>
      </w:tblGrid>
      <w:tr w:rsidR="005F4AB9" w:rsidTr="005F4AB9"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bookmarkStart w:id="0" w:name="_Hlk88558513"/>
            <w:r w:rsidRPr="005F4AB9">
              <w:rPr>
                <w:sz w:val="18"/>
                <w:szCs w:val="18"/>
              </w:rPr>
              <w:t>Показатели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Параметры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Обоснование</w:t>
            </w:r>
          </w:p>
        </w:tc>
      </w:tr>
      <w:tr w:rsidR="005F4AB9" w:rsidTr="005F4AB9">
        <w:trPr>
          <w:trHeight w:val="1311"/>
        </w:trPr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AB9" w:rsidRPr="005F4AB9" w:rsidRDefault="005F4AB9" w:rsidP="005F4AB9">
            <w:pPr>
              <w:pStyle w:val="Standard"/>
              <w:snapToGrid w:val="0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 xml:space="preserve">1. Для индивидуального жилищного строительства, </w:t>
            </w:r>
            <w:proofErr w:type="gramStart"/>
            <w:r w:rsidRPr="005F4AB9">
              <w:rPr>
                <w:sz w:val="18"/>
                <w:szCs w:val="18"/>
              </w:rPr>
              <w:t>га</w:t>
            </w:r>
            <w:proofErr w:type="gramEnd"/>
          </w:p>
          <w:p w:rsidR="005F4AB9" w:rsidRPr="005F4AB9" w:rsidRDefault="005F4AB9" w:rsidP="005F4AB9">
            <w:pPr>
              <w:pStyle w:val="Standard"/>
              <w:numPr>
                <w:ilvl w:val="0"/>
                <w:numId w:val="4"/>
              </w:numPr>
              <w:tabs>
                <w:tab w:val="left" w:pos="-360"/>
              </w:tabs>
              <w:snapToGrid w:val="0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максимальная</w:t>
            </w:r>
          </w:p>
          <w:p w:rsidR="005F4AB9" w:rsidRPr="005F4AB9" w:rsidRDefault="005F4AB9" w:rsidP="005F4AB9">
            <w:pPr>
              <w:pStyle w:val="Standard"/>
              <w:numPr>
                <w:ilvl w:val="0"/>
                <w:numId w:val="4"/>
              </w:numPr>
              <w:tabs>
                <w:tab w:val="left" w:pos="-360"/>
              </w:tabs>
              <w:snapToGrid w:val="0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минимальная</w:t>
            </w:r>
          </w:p>
          <w:p w:rsidR="005F4AB9" w:rsidRPr="005F4AB9" w:rsidRDefault="005F4AB9" w:rsidP="005F4AB9">
            <w:pPr>
              <w:pStyle w:val="Standard"/>
              <w:snapToGrid w:val="0"/>
              <w:ind w:left="360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Для блокированной застройки</w:t>
            </w:r>
          </w:p>
          <w:p w:rsidR="005F4AB9" w:rsidRPr="005F4AB9" w:rsidRDefault="005F4AB9" w:rsidP="005F4AB9">
            <w:pPr>
              <w:pStyle w:val="Standard"/>
              <w:numPr>
                <w:ilvl w:val="0"/>
                <w:numId w:val="5"/>
              </w:numPr>
              <w:tabs>
                <w:tab w:val="left" w:pos="-360"/>
              </w:tabs>
              <w:snapToGrid w:val="0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максимальная</w:t>
            </w:r>
          </w:p>
          <w:p w:rsidR="005F4AB9" w:rsidRPr="005F4AB9" w:rsidRDefault="005F4AB9" w:rsidP="005F4AB9">
            <w:pPr>
              <w:pStyle w:val="Standard"/>
              <w:numPr>
                <w:ilvl w:val="0"/>
                <w:numId w:val="5"/>
              </w:numPr>
              <w:tabs>
                <w:tab w:val="left" w:pos="-360"/>
              </w:tabs>
              <w:snapToGrid w:val="0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минимальная</w:t>
            </w:r>
          </w:p>
          <w:p w:rsidR="005F4AB9" w:rsidRPr="005F4AB9" w:rsidRDefault="005F4AB9" w:rsidP="005F4AB9">
            <w:pPr>
              <w:pStyle w:val="Standard"/>
              <w:snapToGrid w:val="0"/>
              <w:ind w:left="360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Для личного подсобного хозяйства</w:t>
            </w:r>
          </w:p>
          <w:p w:rsidR="005F4AB9" w:rsidRPr="005F4AB9" w:rsidRDefault="005F4AB9" w:rsidP="005F4AB9">
            <w:pPr>
              <w:pStyle w:val="Standard"/>
              <w:numPr>
                <w:ilvl w:val="0"/>
                <w:numId w:val="5"/>
              </w:numPr>
              <w:tabs>
                <w:tab w:val="left" w:pos="-360"/>
              </w:tabs>
              <w:snapToGrid w:val="0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максимальная</w:t>
            </w:r>
          </w:p>
          <w:p w:rsidR="005F4AB9" w:rsidRPr="005F4AB9" w:rsidRDefault="005F4AB9" w:rsidP="005F4AB9">
            <w:pPr>
              <w:pStyle w:val="Standard"/>
              <w:numPr>
                <w:ilvl w:val="0"/>
                <w:numId w:val="5"/>
              </w:numPr>
              <w:tabs>
                <w:tab w:val="left" w:pos="-360"/>
              </w:tabs>
              <w:snapToGrid w:val="0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минимальная</w:t>
            </w:r>
          </w:p>
          <w:p w:rsidR="005F4AB9" w:rsidRPr="005F4AB9" w:rsidRDefault="005F4AB9" w:rsidP="005F4AB9">
            <w:pPr>
              <w:pStyle w:val="Standard"/>
              <w:snapToGrid w:val="0"/>
              <w:ind w:left="360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Для остальных зданий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0,25</w:t>
            </w:r>
          </w:p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0,04</w:t>
            </w:r>
          </w:p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-</w:t>
            </w:r>
          </w:p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0,025</w:t>
            </w:r>
          </w:p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0,25</w:t>
            </w:r>
          </w:p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0,015</w:t>
            </w:r>
          </w:p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Устанавливается на основании документации по планировки территории</w:t>
            </w: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  <w:lang w:eastAsia="ru-RU"/>
              </w:rPr>
              <w:t>Местные нормативы градостроительного проектирования Златоустовского городского округа</w:t>
            </w:r>
          </w:p>
        </w:tc>
      </w:tr>
      <w:tr w:rsidR="005F4AB9" w:rsidTr="005F4AB9"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AB9" w:rsidRPr="005F4AB9" w:rsidRDefault="005F4AB9" w:rsidP="005F4AB9">
            <w:pPr>
              <w:pStyle w:val="Standard"/>
              <w:snapToGrid w:val="0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 xml:space="preserve">2. Минимальное расстояние между </w:t>
            </w:r>
            <w:proofErr w:type="gramStart"/>
            <w:r w:rsidRPr="005F4AB9">
              <w:rPr>
                <w:sz w:val="18"/>
                <w:szCs w:val="18"/>
              </w:rPr>
              <w:t>фронтальной</w:t>
            </w:r>
            <w:proofErr w:type="gramEnd"/>
          </w:p>
          <w:p w:rsidR="005F4AB9" w:rsidRPr="005F4AB9" w:rsidRDefault="005F4AB9" w:rsidP="005F4AB9">
            <w:pPr>
              <w:pStyle w:val="Standard"/>
              <w:jc w:val="both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 xml:space="preserve">границей участка и основным строением, </w:t>
            </w:r>
            <w:proofErr w:type="gramStart"/>
            <w:r w:rsidRPr="005F4AB9">
              <w:rPr>
                <w:sz w:val="18"/>
                <w:szCs w:val="18"/>
              </w:rPr>
              <w:t>м</w:t>
            </w:r>
            <w:proofErr w:type="gramEnd"/>
            <w:r w:rsidRPr="005F4AB9">
              <w:rPr>
                <w:sz w:val="18"/>
                <w:szCs w:val="18"/>
              </w:rPr>
              <w:t>:</w:t>
            </w:r>
          </w:p>
          <w:p w:rsidR="005F4AB9" w:rsidRPr="005F4AB9" w:rsidRDefault="005F4AB9" w:rsidP="005F4AB9">
            <w:pPr>
              <w:pStyle w:val="Standard"/>
              <w:numPr>
                <w:ilvl w:val="0"/>
                <w:numId w:val="6"/>
              </w:numPr>
              <w:tabs>
                <w:tab w:val="left" w:pos="-360"/>
              </w:tabs>
              <w:jc w:val="both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в сохраняемой застройке</w:t>
            </w:r>
          </w:p>
          <w:p w:rsidR="005F4AB9" w:rsidRPr="005F4AB9" w:rsidRDefault="005F4AB9" w:rsidP="005F4AB9">
            <w:pPr>
              <w:pStyle w:val="Standard"/>
              <w:tabs>
                <w:tab w:val="left" w:pos="360"/>
              </w:tabs>
              <w:jc w:val="both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numPr>
                <w:ilvl w:val="0"/>
                <w:numId w:val="6"/>
              </w:numPr>
              <w:tabs>
                <w:tab w:val="left" w:pos="-360"/>
              </w:tabs>
              <w:spacing w:after="113"/>
              <w:jc w:val="both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при новом строительстве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 xml:space="preserve">в соответствии со </w:t>
            </w:r>
            <w:proofErr w:type="spellStart"/>
            <w:r w:rsidRPr="005F4AB9">
              <w:rPr>
                <w:sz w:val="18"/>
                <w:szCs w:val="18"/>
              </w:rPr>
              <w:t>сложив-ся</w:t>
            </w:r>
            <w:proofErr w:type="spellEnd"/>
            <w:r w:rsidRPr="005F4AB9">
              <w:rPr>
                <w:sz w:val="18"/>
                <w:szCs w:val="18"/>
              </w:rPr>
              <w:t xml:space="preserve"> линией застройки</w:t>
            </w:r>
          </w:p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5</w:t>
            </w: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СП 30-102-99, табл.1</w:t>
            </w:r>
          </w:p>
        </w:tc>
      </w:tr>
      <w:tr w:rsidR="005F4AB9" w:rsidTr="005F4AB9"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AB9" w:rsidRPr="005F4AB9" w:rsidRDefault="005F4AB9" w:rsidP="005F4AB9">
            <w:pPr>
              <w:pStyle w:val="Standard"/>
              <w:snapToGrid w:val="0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 xml:space="preserve">3. Минимальное расстояние от границ землевладения (не относящихся к </w:t>
            </w:r>
            <w:proofErr w:type="gramStart"/>
            <w:r w:rsidRPr="005F4AB9">
              <w:rPr>
                <w:sz w:val="18"/>
                <w:szCs w:val="18"/>
              </w:rPr>
              <w:t>фронтальным</w:t>
            </w:r>
            <w:proofErr w:type="gramEnd"/>
            <w:r w:rsidRPr="005F4AB9">
              <w:rPr>
                <w:sz w:val="18"/>
                <w:szCs w:val="18"/>
              </w:rPr>
              <w:t>) до строений, а также между строениями, м:</w:t>
            </w:r>
          </w:p>
          <w:p w:rsidR="005F4AB9" w:rsidRPr="005F4AB9" w:rsidRDefault="005F4AB9" w:rsidP="005F4AB9">
            <w:pPr>
              <w:pStyle w:val="Standard"/>
              <w:numPr>
                <w:ilvl w:val="0"/>
                <w:numId w:val="2"/>
              </w:numPr>
              <w:tabs>
                <w:tab w:val="left" w:pos="-360"/>
              </w:tabs>
              <w:rPr>
                <w:iCs/>
                <w:sz w:val="18"/>
                <w:szCs w:val="18"/>
              </w:rPr>
            </w:pPr>
            <w:r w:rsidRPr="005F4AB9">
              <w:rPr>
                <w:iCs/>
                <w:sz w:val="18"/>
                <w:szCs w:val="18"/>
              </w:rPr>
              <w:t>от границ соседнего участка до:</w:t>
            </w:r>
          </w:p>
          <w:p w:rsidR="005F4AB9" w:rsidRPr="005F4AB9" w:rsidRDefault="005F4AB9" w:rsidP="005F4AB9">
            <w:pPr>
              <w:pStyle w:val="Standard"/>
              <w:numPr>
                <w:ilvl w:val="0"/>
                <w:numId w:val="3"/>
              </w:numPr>
              <w:tabs>
                <w:tab w:val="left" w:pos="720"/>
              </w:tabs>
              <w:rPr>
                <w:iCs/>
                <w:sz w:val="18"/>
                <w:szCs w:val="18"/>
              </w:rPr>
            </w:pPr>
            <w:r w:rsidRPr="005F4AB9">
              <w:rPr>
                <w:iCs/>
                <w:sz w:val="18"/>
                <w:szCs w:val="18"/>
              </w:rPr>
              <w:t>основного строения</w:t>
            </w:r>
          </w:p>
          <w:p w:rsidR="005F4AB9" w:rsidRPr="005F4AB9" w:rsidRDefault="005F4AB9" w:rsidP="005F4AB9">
            <w:pPr>
              <w:pStyle w:val="Standard"/>
              <w:numPr>
                <w:ilvl w:val="0"/>
                <w:numId w:val="3"/>
              </w:numPr>
              <w:tabs>
                <w:tab w:val="left" w:pos="720"/>
              </w:tabs>
              <w:rPr>
                <w:iCs/>
                <w:sz w:val="18"/>
                <w:szCs w:val="18"/>
              </w:rPr>
            </w:pPr>
            <w:r w:rsidRPr="005F4AB9">
              <w:rPr>
                <w:iCs/>
                <w:sz w:val="18"/>
                <w:szCs w:val="18"/>
              </w:rPr>
              <w:t>постройки для содержания скота и птицы</w:t>
            </w:r>
          </w:p>
          <w:p w:rsidR="005F4AB9" w:rsidRPr="005F4AB9" w:rsidRDefault="005F4AB9" w:rsidP="005F4AB9">
            <w:pPr>
              <w:pStyle w:val="Standard"/>
              <w:numPr>
                <w:ilvl w:val="0"/>
                <w:numId w:val="3"/>
              </w:numPr>
              <w:tabs>
                <w:tab w:val="left" w:pos="720"/>
              </w:tabs>
              <w:rPr>
                <w:iCs/>
                <w:sz w:val="18"/>
                <w:szCs w:val="18"/>
              </w:rPr>
            </w:pPr>
            <w:r w:rsidRPr="005F4AB9">
              <w:rPr>
                <w:iCs/>
                <w:sz w:val="18"/>
                <w:szCs w:val="18"/>
              </w:rPr>
              <w:t>других построек: бани, гаража, сарая и др.</w:t>
            </w:r>
          </w:p>
          <w:p w:rsidR="005F4AB9" w:rsidRPr="005F4AB9" w:rsidRDefault="005F4AB9" w:rsidP="005F4AB9">
            <w:pPr>
              <w:pStyle w:val="Standard"/>
              <w:numPr>
                <w:ilvl w:val="0"/>
                <w:numId w:val="2"/>
              </w:numPr>
              <w:tabs>
                <w:tab w:val="left" w:pos="-360"/>
              </w:tabs>
              <w:rPr>
                <w:iCs/>
                <w:sz w:val="18"/>
                <w:szCs w:val="18"/>
              </w:rPr>
            </w:pPr>
            <w:r w:rsidRPr="005F4AB9">
              <w:rPr>
                <w:iCs/>
                <w:sz w:val="18"/>
                <w:szCs w:val="18"/>
              </w:rPr>
              <w:t>окон жилых комнат до стен соседнего дома (за исключением блокированной застройки) и хозяйственных построек (бани, гаража, сарая), расположенных на соседних земельных участках</w:t>
            </w:r>
          </w:p>
          <w:p w:rsidR="005F4AB9" w:rsidRPr="005F4AB9" w:rsidRDefault="005F4AB9" w:rsidP="005F4AB9">
            <w:pPr>
              <w:pStyle w:val="Standard"/>
              <w:numPr>
                <w:ilvl w:val="0"/>
                <w:numId w:val="2"/>
              </w:numPr>
              <w:tabs>
                <w:tab w:val="left" w:pos="-360"/>
              </w:tabs>
              <w:rPr>
                <w:iCs/>
                <w:sz w:val="18"/>
                <w:szCs w:val="18"/>
              </w:rPr>
            </w:pPr>
            <w:r w:rsidRPr="005F4AB9">
              <w:rPr>
                <w:iCs/>
                <w:sz w:val="18"/>
                <w:szCs w:val="18"/>
              </w:rPr>
              <w:t>от основных строений до отдельно стоящих хозяйственных и прочих строений на участке: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3</w:t>
            </w: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4</w:t>
            </w: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1</w:t>
            </w: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6</w:t>
            </w: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6</w:t>
            </w: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-"-</w:t>
            </w: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-"-</w:t>
            </w: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-"-</w:t>
            </w: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</w:p>
          <w:p w:rsidR="005F4AB9" w:rsidRPr="005F4AB9" w:rsidRDefault="005F4AB9" w:rsidP="005F4AB9">
            <w:pPr>
              <w:pStyle w:val="Standard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-"-</w:t>
            </w:r>
          </w:p>
          <w:p w:rsidR="005F4AB9" w:rsidRPr="005F4AB9" w:rsidRDefault="005F4AB9" w:rsidP="005F4AB9">
            <w:pPr>
              <w:pStyle w:val="a9"/>
              <w:rPr>
                <w:rFonts w:cs="Times New Roman"/>
                <w:sz w:val="18"/>
                <w:szCs w:val="18"/>
              </w:rPr>
            </w:pPr>
            <w:r w:rsidRPr="005F4AB9">
              <w:rPr>
                <w:rFonts w:cs="Times New Roman"/>
                <w:sz w:val="18"/>
                <w:szCs w:val="18"/>
              </w:rPr>
              <w:t>в соответствии со СП</w:t>
            </w:r>
          </w:p>
          <w:p w:rsidR="005F4AB9" w:rsidRPr="005F4AB9" w:rsidRDefault="005F4AB9" w:rsidP="005F4AB9">
            <w:pPr>
              <w:pStyle w:val="a9"/>
              <w:rPr>
                <w:rFonts w:cs="Times New Roman"/>
                <w:sz w:val="18"/>
                <w:szCs w:val="18"/>
              </w:rPr>
            </w:pPr>
            <w:r w:rsidRPr="005F4AB9">
              <w:rPr>
                <w:rFonts w:cs="Times New Roman"/>
                <w:sz w:val="18"/>
                <w:szCs w:val="18"/>
              </w:rPr>
              <w:t>42.13330.2016 и СП 55.133302016</w:t>
            </w:r>
          </w:p>
        </w:tc>
      </w:tr>
      <w:tr w:rsidR="005F4AB9" w:rsidTr="005F4AB9">
        <w:tc>
          <w:tcPr>
            <w:tcW w:w="66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AB9" w:rsidRPr="005F4AB9" w:rsidRDefault="005F4AB9" w:rsidP="005F4AB9">
            <w:pPr>
              <w:pStyle w:val="Standard"/>
              <w:snapToGrid w:val="0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4. Максимальный процент застройки в границах земельного участка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</w:rPr>
              <w:t>45%</w:t>
            </w:r>
          </w:p>
        </w:tc>
        <w:tc>
          <w:tcPr>
            <w:tcW w:w="4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4AB9" w:rsidRPr="005F4AB9" w:rsidRDefault="005F4AB9" w:rsidP="005F4AB9">
            <w:pPr>
              <w:pStyle w:val="Standard"/>
              <w:snapToGrid w:val="0"/>
              <w:jc w:val="center"/>
              <w:rPr>
                <w:sz w:val="18"/>
                <w:szCs w:val="18"/>
              </w:rPr>
            </w:pPr>
            <w:r w:rsidRPr="005F4AB9">
              <w:rPr>
                <w:sz w:val="18"/>
                <w:szCs w:val="18"/>
                <w:lang w:eastAsia="ru-RU"/>
              </w:rPr>
              <w:t>Местные нормативы градостроительного проектирования Златоустовского городского округа</w:t>
            </w:r>
          </w:p>
        </w:tc>
      </w:tr>
      <w:bookmarkEnd w:id="0"/>
    </w:tbl>
    <w:p w:rsidR="00546F75" w:rsidRDefault="00546F75" w:rsidP="005F4AB9">
      <w:pPr>
        <w:pStyle w:val="a7"/>
        <w:tabs>
          <w:tab w:val="left" w:pos="692"/>
          <w:tab w:val="left" w:pos="855"/>
        </w:tabs>
        <w:jc w:val="center"/>
        <w:rPr>
          <w:rFonts w:ascii="Times New Roman" w:hAnsi="Times New Roman"/>
          <w:sz w:val="24"/>
          <w:szCs w:val="24"/>
        </w:rPr>
      </w:pPr>
    </w:p>
    <w:p w:rsidR="00546F75" w:rsidRDefault="00546F75" w:rsidP="00546F75">
      <w:pPr>
        <w:pStyle w:val="a7"/>
        <w:tabs>
          <w:tab w:val="left" w:pos="692"/>
          <w:tab w:val="left" w:pos="855"/>
        </w:tabs>
        <w:jc w:val="center"/>
        <w:rPr>
          <w:b/>
          <w:bCs/>
          <w:szCs w:val="24"/>
        </w:rPr>
      </w:pPr>
      <w:r w:rsidRPr="005F4AB9">
        <w:rPr>
          <w:rFonts w:ascii="Times New Roman" w:hAnsi="Times New Roman"/>
          <w:sz w:val="24"/>
          <w:szCs w:val="24"/>
        </w:rPr>
        <w:t>Предельны</w:t>
      </w:r>
      <w:r>
        <w:rPr>
          <w:rFonts w:ascii="Times New Roman" w:hAnsi="Times New Roman"/>
          <w:sz w:val="24"/>
          <w:szCs w:val="24"/>
        </w:rPr>
        <w:t>е параметры застройки для Лота 3 -</w:t>
      </w:r>
      <w:r w:rsidRPr="005F4AB9">
        <w:rPr>
          <w:b/>
          <w:bCs/>
        </w:rPr>
        <w:t xml:space="preserve"> </w:t>
      </w:r>
      <w:r w:rsidRPr="00546F75">
        <w:rPr>
          <w:rStyle w:val="4"/>
          <w:rFonts w:ascii="Times New Roman" w:hAnsi="Times New Roman"/>
          <w:b/>
          <w:bCs/>
        </w:rPr>
        <w:t>Ж3. ЗОНА ЗАСТРОЙКИ СРЕДНЕЭТАЖНЫМИ ЖИЛЫМИ ДОМАМИ</w:t>
      </w:r>
      <w:r>
        <w:rPr>
          <w:rStyle w:val="4"/>
          <w:b/>
          <w:bCs/>
        </w:rPr>
        <w:t xml:space="preserve"> </w:t>
      </w:r>
    </w:p>
    <w:p w:rsidR="00546F75" w:rsidRPr="00546F75" w:rsidRDefault="00546F75" w:rsidP="00546F75">
      <w:pPr>
        <w:pStyle w:val="Standard"/>
        <w:tabs>
          <w:tab w:val="left" w:pos="870"/>
        </w:tabs>
        <w:spacing w:before="170" w:line="240" w:lineRule="auto"/>
        <w:jc w:val="center"/>
        <w:rPr>
          <w:sz w:val="18"/>
          <w:szCs w:val="18"/>
        </w:rPr>
      </w:pPr>
      <w:r w:rsidRPr="00546F75">
        <w:rPr>
          <w:sz w:val="18"/>
          <w:szCs w:val="18"/>
          <w:u w:val="single"/>
        </w:rPr>
        <w:t>ПРЕДЕЛЬНЫЕ РАЗМЕРЫ ЗЕМЕЛЬНЫХ УЧАСТКОВ</w:t>
      </w:r>
    </w:p>
    <w:p w:rsidR="00546F75" w:rsidRPr="00546F75" w:rsidRDefault="00546F75" w:rsidP="00546F75">
      <w:pPr>
        <w:pStyle w:val="Standard"/>
        <w:tabs>
          <w:tab w:val="left" w:pos="870"/>
        </w:tabs>
        <w:spacing w:line="240" w:lineRule="auto"/>
        <w:jc w:val="center"/>
        <w:rPr>
          <w:sz w:val="18"/>
          <w:szCs w:val="18"/>
        </w:rPr>
      </w:pPr>
      <w:r w:rsidRPr="00546F75">
        <w:rPr>
          <w:sz w:val="18"/>
          <w:szCs w:val="18"/>
          <w:u w:val="single"/>
        </w:rPr>
        <w:lastRenderedPageBreak/>
        <w:t>И  ПРЕДЕЛЬНЫЕ ПАРАМЕТРЫ  РАЗРЕШЕННОГО  СТРОИТЕЛЬСТВА</w:t>
      </w:r>
    </w:p>
    <w:p w:rsidR="00546F75" w:rsidRPr="00546F75" w:rsidRDefault="00546F75" w:rsidP="00546F75">
      <w:pPr>
        <w:pStyle w:val="Standard"/>
        <w:tabs>
          <w:tab w:val="left" w:pos="870"/>
        </w:tabs>
        <w:spacing w:line="240" w:lineRule="auto"/>
        <w:jc w:val="center"/>
        <w:rPr>
          <w:sz w:val="18"/>
          <w:szCs w:val="18"/>
        </w:rPr>
      </w:pPr>
    </w:p>
    <w:p w:rsidR="00546F75" w:rsidRPr="00546F75" w:rsidRDefault="00546F75" w:rsidP="00546F75">
      <w:pPr>
        <w:pStyle w:val="Standard"/>
        <w:spacing w:line="240" w:lineRule="auto"/>
        <w:jc w:val="both"/>
        <w:rPr>
          <w:color w:val="000000"/>
          <w:sz w:val="18"/>
          <w:szCs w:val="18"/>
        </w:rPr>
      </w:pPr>
      <w:r w:rsidRPr="00546F75">
        <w:rPr>
          <w:color w:val="000000"/>
          <w:sz w:val="18"/>
          <w:szCs w:val="18"/>
        </w:rPr>
        <w:tab/>
        <w:t xml:space="preserve">1. Предельные (минимальные и (или) максимальные) размеры земельных участков -  </w:t>
      </w:r>
    </w:p>
    <w:p w:rsidR="00546F75" w:rsidRPr="00546F75" w:rsidRDefault="00546F75" w:rsidP="00546F75">
      <w:pPr>
        <w:pStyle w:val="Standard"/>
        <w:spacing w:line="240" w:lineRule="auto"/>
        <w:jc w:val="both"/>
        <w:rPr>
          <w:sz w:val="18"/>
          <w:szCs w:val="18"/>
        </w:rPr>
      </w:pPr>
      <w:r w:rsidRPr="00546F75">
        <w:rPr>
          <w:color w:val="000000"/>
          <w:sz w:val="18"/>
          <w:szCs w:val="18"/>
        </w:rPr>
        <w:t xml:space="preserve">площадь земельных участков: </w:t>
      </w:r>
      <w:r w:rsidRPr="00546F75">
        <w:rPr>
          <w:color w:val="000000"/>
          <w:sz w:val="18"/>
          <w:szCs w:val="18"/>
          <w:u w:val="single"/>
          <w:lang w:eastAsia="ru-RU"/>
        </w:rPr>
        <w:t>не подлежат установлению</w:t>
      </w:r>
      <w:r w:rsidRPr="00546F75">
        <w:rPr>
          <w:color w:val="000000"/>
          <w:sz w:val="18"/>
          <w:szCs w:val="18"/>
        </w:rPr>
        <w:t>;</w:t>
      </w:r>
    </w:p>
    <w:p w:rsidR="00546F75" w:rsidRPr="00546F75" w:rsidRDefault="00546F75" w:rsidP="00546F75">
      <w:pPr>
        <w:pStyle w:val="Standard"/>
        <w:spacing w:before="57"/>
        <w:ind w:left="709"/>
        <w:jc w:val="both"/>
        <w:rPr>
          <w:color w:val="000000"/>
          <w:sz w:val="18"/>
          <w:szCs w:val="18"/>
        </w:rPr>
      </w:pPr>
      <w:r w:rsidRPr="00546F75">
        <w:rPr>
          <w:color w:val="000000"/>
          <w:sz w:val="18"/>
          <w:szCs w:val="18"/>
        </w:rPr>
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— не менее 3 м;</w:t>
      </w:r>
    </w:p>
    <w:p w:rsidR="00546F75" w:rsidRPr="00546F75" w:rsidRDefault="00546F75" w:rsidP="00546F75">
      <w:pPr>
        <w:pStyle w:val="Textbody"/>
        <w:spacing w:before="57" w:line="264" w:lineRule="atLeast"/>
        <w:ind w:left="709"/>
        <w:jc w:val="both"/>
        <w:rPr>
          <w:color w:val="000000"/>
          <w:sz w:val="18"/>
          <w:szCs w:val="18"/>
        </w:rPr>
      </w:pPr>
      <w:r w:rsidRPr="00546F75">
        <w:rPr>
          <w:color w:val="000000"/>
          <w:sz w:val="18"/>
          <w:szCs w:val="18"/>
        </w:rPr>
        <w:t>3. Предельное количество этажей:</w:t>
      </w:r>
    </w:p>
    <w:p w:rsidR="00546F75" w:rsidRPr="00546F75" w:rsidRDefault="00546F75" w:rsidP="00546F75">
      <w:pPr>
        <w:pStyle w:val="Textbody"/>
        <w:spacing w:before="57" w:line="264" w:lineRule="atLeast"/>
        <w:ind w:left="709"/>
        <w:jc w:val="both"/>
        <w:rPr>
          <w:color w:val="000000"/>
          <w:sz w:val="18"/>
          <w:szCs w:val="18"/>
        </w:rPr>
      </w:pPr>
      <w:r w:rsidRPr="00546F75">
        <w:rPr>
          <w:color w:val="000000"/>
          <w:sz w:val="18"/>
          <w:szCs w:val="18"/>
        </w:rPr>
        <w:t>- для малоэтажной застройки — не выше 4-х надземных этажей;</w:t>
      </w:r>
    </w:p>
    <w:p w:rsidR="00546F75" w:rsidRPr="00546F75" w:rsidRDefault="00546F75" w:rsidP="00546F75">
      <w:pPr>
        <w:pStyle w:val="Textbody"/>
        <w:spacing w:before="57" w:line="264" w:lineRule="atLeast"/>
        <w:ind w:left="709"/>
        <w:jc w:val="both"/>
        <w:rPr>
          <w:color w:val="000000"/>
          <w:sz w:val="18"/>
          <w:szCs w:val="18"/>
        </w:rPr>
      </w:pPr>
      <w:r w:rsidRPr="00546F75">
        <w:rPr>
          <w:color w:val="000000"/>
          <w:sz w:val="18"/>
          <w:szCs w:val="18"/>
        </w:rPr>
        <w:t xml:space="preserve">- для блокированной застройки — не выше 2-х надземных этажей; </w:t>
      </w:r>
    </w:p>
    <w:p w:rsidR="00546F75" w:rsidRPr="00546F75" w:rsidRDefault="00546F75" w:rsidP="00546F75">
      <w:pPr>
        <w:pStyle w:val="Textbody"/>
        <w:spacing w:before="57" w:line="264" w:lineRule="atLeast"/>
        <w:ind w:left="709"/>
        <w:jc w:val="both"/>
        <w:rPr>
          <w:color w:val="000000"/>
          <w:sz w:val="18"/>
          <w:szCs w:val="18"/>
        </w:rPr>
      </w:pPr>
      <w:r w:rsidRPr="00546F75">
        <w:rPr>
          <w:color w:val="000000"/>
          <w:sz w:val="18"/>
          <w:szCs w:val="18"/>
        </w:rPr>
        <w:t xml:space="preserve">- для </w:t>
      </w:r>
      <w:proofErr w:type="spellStart"/>
      <w:r w:rsidRPr="00546F75">
        <w:rPr>
          <w:color w:val="000000"/>
          <w:sz w:val="18"/>
          <w:szCs w:val="18"/>
        </w:rPr>
        <w:t>среднеэтажной</w:t>
      </w:r>
      <w:proofErr w:type="spellEnd"/>
      <w:r w:rsidRPr="00546F75">
        <w:rPr>
          <w:color w:val="000000"/>
          <w:sz w:val="18"/>
          <w:szCs w:val="18"/>
        </w:rPr>
        <w:t xml:space="preserve"> застройки — не выше 8-ми надземных этажей.</w:t>
      </w:r>
    </w:p>
    <w:p w:rsidR="00546F75" w:rsidRPr="00546F75" w:rsidRDefault="00546F75" w:rsidP="00546F75">
      <w:pPr>
        <w:pStyle w:val="Textbody"/>
        <w:spacing w:before="57" w:line="264" w:lineRule="atLeast"/>
        <w:ind w:left="709"/>
        <w:jc w:val="both"/>
        <w:rPr>
          <w:color w:val="000000"/>
          <w:sz w:val="18"/>
          <w:szCs w:val="18"/>
        </w:rPr>
      </w:pPr>
      <w:r w:rsidRPr="00546F75">
        <w:rPr>
          <w:color w:val="000000"/>
          <w:sz w:val="18"/>
          <w:szCs w:val="18"/>
        </w:rPr>
        <w:t>Максимальный процент застройки в границах земельного участка — 45%;</w:t>
      </w:r>
    </w:p>
    <w:p w:rsidR="00546F75" w:rsidRDefault="00546F75" w:rsidP="007C3373">
      <w:pPr>
        <w:pStyle w:val="Standard"/>
        <w:spacing w:before="57"/>
        <w:ind w:left="705"/>
        <w:rPr>
          <w:color w:val="000000"/>
          <w:sz w:val="18"/>
          <w:szCs w:val="18"/>
          <w:shd w:val="clear" w:color="auto" w:fill="FFFFFF"/>
          <w:lang w:eastAsia="ru-RU"/>
        </w:rPr>
      </w:pPr>
      <w:r w:rsidRPr="00546F75">
        <w:rPr>
          <w:color w:val="000000"/>
          <w:sz w:val="18"/>
          <w:szCs w:val="18"/>
          <w:shd w:val="clear" w:color="auto" w:fill="FFFFFF"/>
          <w:lang w:eastAsia="ru-RU"/>
        </w:rPr>
        <w:t>В соответствии с табл. 9.2 СП 42.13330.2016 площадь озелененных территорий общего пользования городских и сельских поселений</w:t>
      </w:r>
      <w:r>
        <w:rPr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7C3373">
        <w:rPr>
          <w:color w:val="000000"/>
          <w:sz w:val="18"/>
          <w:szCs w:val="18"/>
          <w:shd w:val="clear" w:color="auto" w:fill="FFFFFF"/>
          <w:lang w:eastAsia="ru-RU"/>
        </w:rPr>
        <w:t>составляет 12 кв</w:t>
      </w:r>
      <w:proofErr w:type="gramStart"/>
      <w:r w:rsidRPr="007C3373">
        <w:rPr>
          <w:color w:val="000000"/>
          <w:sz w:val="18"/>
          <w:szCs w:val="18"/>
          <w:shd w:val="clear" w:color="auto" w:fill="FFFFFF"/>
          <w:lang w:eastAsia="ru-RU"/>
        </w:rPr>
        <w:t>.м</w:t>
      </w:r>
      <w:proofErr w:type="gramEnd"/>
      <w:r w:rsidRPr="007C3373">
        <w:rPr>
          <w:color w:val="000000"/>
          <w:sz w:val="18"/>
          <w:szCs w:val="18"/>
          <w:shd w:val="clear" w:color="auto" w:fill="FFFFFF"/>
          <w:lang w:eastAsia="ru-RU"/>
        </w:rPr>
        <w:t>/чел.</w:t>
      </w:r>
    </w:p>
    <w:p w:rsidR="007C3373" w:rsidRPr="007C3373" w:rsidRDefault="007C3373" w:rsidP="007C3373">
      <w:pPr>
        <w:pStyle w:val="Standard"/>
        <w:spacing w:before="57"/>
        <w:ind w:left="705"/>
        <w:rPr>
          <w:color w:val="000000"/>
          <w:sz w:val="16"/>
          <w:szCs w:val="16"/>
          <w:shd w:val="clear" w:color="auto" w:fill="FFFFFF"/>
          <w:lang w:eastAsia="ru-RU"/>
        </w:rPr>
      </w:pPr>
    </w:p>
    <w:p w:rsidR="00943C7E" w:rsidRPr="007C3373" w:rsidRDefault="00B10521" w:rsidP="00943C7E">
      <w:pPr>
        <w:spacing w:after="0" w:line="36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b/>
          <w:sz w:val="18"/>
          <w:szCs w:val="18"/>
        </w:rPr>
        <w:t>4</w:t>
      </w:r>
      <w:r w:rsidR="00943C7E" w:rsidRPr="007C3373">
        <w:rPr>
          <w:rFonts w:ascii="Times New Roman" w:hAnsi="Times New Roman"/>
          <w:b/>
          <w:sz w:val="18"/>
          <w:szCs w:val="18"/>
        </w:rPr>
        <w:t>.</w:t>
      </w:r>
      <w:r w:rsidR="00943C7E" w:rsidRPr="007C3373">
        <w:rPr>
          <w:rFonts w:ascii="Times New Roman" w:hAnsi="Times New Roman"/>
          <w:sz w:val="18"/>
          <w:szCs w:val="18"/>
        </w:rPr>
        <w:t xml:space="preserve"> Аукцион проводится в следующем порядке:</w:t>
      </w:r>
    </w:p>
    <w:p w:rsidR="00943C7E" w:rsidRPr="007C3373" w:rsidRDefault="00943C7E" w:rsidP="00943C7E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>а) аукцион ведет аукционист;</w:t>
      </w:r>
    </w:p>
    <w:p w:rsidR="00943C7E" w:rsidRPr="007C3373" w:rsidRDefault="00943C7E" w:rsidP="00943C7E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>б) аукцион начинается с оглашения аукционистом наименования, основных характеристик и начальной цены предмета аукциона, «шага аукциона».</w:t>
      </w:r>
    </w:p>
    <w:p w:rsidR="00943C7E" w:rsidRPr="007C3373" w:rsidRDefault="00943C7E" w:rsidP="00943C7E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>в) после оглашения начальной цены и шага аукциона участникам аукциона предлагается заявить эту цену путем поднятия аукционных карточек. Если после троекратного объявления начальной цены ни один из участников не поднял аукционную карточку, аукцион признается несостоявшимся;</w:t>
      </w:r>
    </w:p>
    <w:p w:rsidR="00943C7E" w:rsidRPr="007C3373" w:rsidRDefault="00943C7E" w:rsidP="00943C7E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>г) каждое последующее поднятие карточки означает поднятие цены на шаг, кратный «шагу аукциона»;</w:t>
      </w:r>
    </w:p>
    <w:p w:rsidR="00943C7E" w:rsidRPr="007C3373" w:rsidRDefault="00943C7E" w:rsidP="00943C7E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7C3373">
        <w:rPr>
          <w:rFonts w:ascii="Times New Roman" w:hAnsi="Times New Roman"/>
          <w:sz w:val="18"/>
          <w:szCs w:val="18"/>
        </w:rPr>
        <w:t>д</w:t>
      </w:r>
      <w:proofErr w:type="spellEnd"/>
      <w:r w:rsidRPr="007C3373">
        <w:rPr>
          <w:rFonts w:ascii="Times New Roman" w:hAnsi="Times New Roman"/>
          <w:sz w:val="18"/>
          <w:szCs w:val="18"/>
        </w:rPr>
        <w:t>) аукционист называет номер карточки и указывает на участника аукциона, который первый поднял карточку и объявляет предложенную цену;</w:t>
      </w:r>
    </w:p>
    <w:p w:rsidR="00943C7E" w:rsidRPr="007C3373" w:rsidRDefault="00943C7E" w:rsidP="00943C7E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>е) при отсутствии предложений со стороны иных участников аукциона аукционист повторяет эту цену 3 раза;</w:t>
      </w:r>
    </w:p>
    <w:p w:rsidR="00943C7E" w:rsidRPr="007C3373" w:rsidRDefault="00943C7E" w:rsidP="00943C7E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>ж) если до третьего повторения заявленной цены ни один из участников аукциона не поднял карточку и не заявил последующую цену, аукцион считается несостоявшимся;</w:t>
      </w:r>
    </w:p>
    <w:p w:rsidR="00943C7E" w:rsidRPr="007C3373" w:rsidRDefault="00943C7E" w:rsidP="00943C7E">
      <w:pPr>
        <w:spacing w:after="0" w:line="360" w:lineRule="auto"/>
        <w:jc w:val="both"/>
        <w:rPr>
          <w:rFonts w:ascii="Times New Roman" w:hAnsi="Times New Roman"/>
          <w:sz w:val="18"/>
          <w:szCs w:val="18"/>
        </w:rPr>
      </w:pPr>
      <w:proofErr w:type="spellStart"/>
      <w:r w:rsidRPr="007C3373">
        <w:rPr>
          <w:rFonts w:ascii="Times New Roman" w:hAnsi="Times New Roman"/>
          <w:sz w:val="18"/>
          <w:szCs w:val="18"/>
        </w:rPr>
        <w:t>з</w:t>
      </w:r>
      <w:proofErr w:type="spellEnd"/>
      <w:r w:rsidRPr="007C3373">
        <w:rPr>
          <w:rFonts w:ascii="Times New Roman" w:hAnsi="Times New Roman"/>
          <w:sz w:val="18"/>
          <w:szCs w:val="18"/>
        </w:rPr>
        <w:t>) победителем аукциона признается участник аукциона, номер карточки которого и заявленная им цена были названы последними.</w:t>
      </w:r>
    </w:p>
    <w:p w:rsidR="00943C7E" w:rsidRPr="007C3373" w:rsidRDefault="00943C7E" w:rsidP="00943C7E">
      <w:pPr>
        <w:spacing w:after="0" w:line="360" w:lineRule="auto"/>
        <w:ind w:right="45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 xml:space="preserve">     Один заявитель вправе подать только одну заявку на участие в аукционе.</w:t>
      </w:r>
    </w:p>
    <w:p w:rsidR="00943C7E" w:rsidRPr="007C3373" w:rsidRDefault="00943C7E" w:rsidP="00943C7E">
      <w:pPr>
        <w:spacing w:after="0" w:line="360" w:lineRule="auto"/>
        <w:ind w:right="45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 xml:space="preserve">     Организатор аукциона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</w:t>
      </w:r>
    </w:p>
    <w:p w:rsidR="00B10521" w:rsidRPr="00B10521" w:rsidRDefault="00B10521" w:rsidP="00B10521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C658AB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C658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658AB">
        <w:rPr>
          <w:rFonts w:ascii="Times New Roman" w:hAnsi="Times New Roman"/>
          <w:b/>
          <w:color w:val="000000"/>
          <w:sz w:val="24"/>
          <w:szCs w:val="24"/>
        </w:rPr>
        <w:t xml:space="preserve">Аукцион состоится </w:t>
      </w:r>
      <w:r w:rsidR="00532101">
        <w:rPr>
          <w:rFonts w:ascii="Times New Roman" w:hAnsi="Times New Roman"/>
          <w:b/>
          <w:color w:val="000000"/>
          <w:sz w:val="24"/>
          <w:szCs w:val="24"/>
        </w:rPr>
        <w:t>09.03.2023г.</w:t>
      </w:r>
      <w:r w:rsidRPr="00C658AB">
        <w:rPr>
          <w:rFonts w:ascii="Times New Roman" w:hAnsi="Times New Roman"/>
          <w:b/>
          <w:color w:val="000000"/>
          <w:sz w:val="24"/>
          <w:szCs w:val="24"/>
        </w:rPr>
        <w:t xml:space="preserve"> г. </w:t>
      </w:r>
      <w:r w:rsidR="00532101">
        <w:rPr>
          <w:rFonts w:ascii="Times New Roman" w:hAnsi="Times New Roman"/>
          <w:b/>
          <w:color w:val="000000"/>
          <w:sz w:val="24"/>
          <w:szCs w:val="24"/>
        </w:rPr>
        <w:t>в 11</w:t>
      </w:r>
      <w:r w:rsidRPr="00C658AB">
        <w:rPr>
          <w:rFonts w:ascii="Times New Roman" w:hAnsi="Times New Roman"/>
          <w:b/>
          <w:color w:val="000000"/>
          <w:sz w:val="24"/>
          <w:szCs w:val="24"/>
        </w:rPr>
        <w:t xml:space="preserve">.00 часов по адресу: </w:t>
      </w:r>
      <w:proofErr w:type="gramStart"/>
      <w:r w:rsidRPr="00C658AB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Pr="00C658AB">
        <w:rPr>
          <w:rFonts w:ascii="Times New Roman" w:hAnsi="Times New Roman"/>
          <w:b/>
          <w:color w:val="000000"/>
          <w:sz w:val="24"/>
          <w:szCs w:val="24"/>
        </w:rPr>
        <w:t xml:space="preserve">. Златоуст, ул. </w:t>
      </w:r>
      <w:proofErr w:type="spellStart"/>
      <w:r w:rsidRPr="00C658AB">
        <w:rPr>
          <w:rFonts w:ascii="Times New Roman" w:hAnsi="Times New Roman"/>
          <w:b/>
          <w:color w:val="000000"/>
          <w:sz w:val="24"/>
          <w:szCs w:val="24"/>
        </w:rPr>
        <w:t>Таганайская</w:t>
      </w:r>
      <w:proofErr w:type="spellEnd"/>
      <w:r w:rsidRPr="00C658AB">
        <w:rPr>
          <w:rFonts w:ascii="Times New Roman" w:hAnsi="Times New Roman"/>
          <w:b/>
          <w:color w:val="000000"/>
          <w:sz w:val="24"/>
          <w:szCs w:val="24"/>
        </w:rPr>
        <w:t xml:space="preserve">, 1, </w:t>
      </w:r>
      <w:proofErr w:type="spellStart"/>
      <w:r w:rsidRPr="00C658AB">
        <w:rPr>
          <w:rFonts w:ascii="Times New Roman" w:hAnsi="Times New Roman"/>
          <w:b/>
          <w:color w:val="000000"/>
          <w:sz w:val="24"/>
          <w:szCs w:val="24"/>
        </w:rPr>
        <w:t>каб</w:t>
      </w:r>
      <w:proofErr w:type="spellEnd"/>
      <w:r w:rsidRPr="00C658AB">
        <w:rPr>
          <w:rFonts w:ascii="Times New Roman" w:hAnsi="Times New Roman"/>
          <w:b/>
          <w:color w:val="000000"/>
          <w:sz w:val="24"/>
          <w:szCs w:val="24"/>
        </w:rPr>
        <w:t>. №</w:t>
      </w:r>
      <w:r w:rsidR="0053210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C658AB">
        <w:rPr>
          <w:rFonts w:ascii="Times New Roman" w:hAnsi="Times New Roman"/>
          <w:b/>
          <w:color w:val="000000"/>
          <w:sz w:val="24"/>
          <w:szCs w:val="24"/>
        </w:rPr>
        <w:t xml:space="preserve">110. Регистрация участников аукциона начинается в </w:t>
      </w:r>
      <w:r w:rsidR="00532101">
        <w:rPr>
          <w:rFonts w:ascii="Times New Roman" w:hAnsi="Times New Roman"/>
          <w:b/>
          <w:color w:val="000000"/>
          <w:sz w:val="24"/>
          <w:szCs w:val="24"/>
        </w:rPr>
        <w:t>10</w:t>
      </w:r>
      <w:r w:rsidRPr="00C658AB">
        <w:rPr>
          <w:rFonts w:ascii="Times New Roman" w:hAnsi="Times New Roman"/>
          <w:b/>
          <w:color w:val="000000"/>
          <w:sz w:val="24"/>
          <w:szCs w:val="24"/>
        </w:rPr>
        <w:t xml:space="preserve">.40 часов </w:t>
      </w:r>
      <w:r w:rsidR="00532101">
        <w:rPr>
          <w:rFonts w:ascii="Times New Roman" w:hAnsi="Times New Roman"/>
          <w:b/>
          <w:color w:val="000000"/>
          <w:sz w:val="24"/>
          <w:szCs w:val="24"/>
        </w:rPr>
        <w:t>09.03.2023г.</w:t>
      </w:r>
      <w:r w:rsidRPr="00C658AB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C658AB">
        <w:rPr>
          <w:rFonts w:ascii="Times New Roman" w:hAnsi="Times New Roman"/>
          <w:b/>
          <w:color w:val="000000"/>
          <w:sz w:val="24"/>
          <w:szCs w:val="24"/>
        </w:rPr>
        <w:t xml:space="preserve">Определение участников аукциона состоится </w:t>
      </w:r>
      <w:r w:rsidR="00532101">
        <w:rPr>
          <w:rFonts w:ascii="Times New Roman" w:hAnsi="Times New Roman"/>
          <w:b/>
          <w:color w:val="000000"/>
          <w:sz w:val="24"/>
          <w:szCs w:val="24"/>
        </w:rPr>
        <w:t xml:space="preserve">02.03.2023г. </w:t>
      </w:r>
      <w:r w:rsidRPr="00C658AB">
        <w:rPr>
          <w:color w:val="000000"/>
        </w:rPr>
        <w:t xml:space="preserve"> </w:t>
      </w:r>
      <w:r w:rsidRPr="00C658AB">
        <w:rPr>
          <w:rFonts w:ascii="Times New Roman" w:hAnsi="Times New Roman"/>
          <w:b/>
          <w:color w:val="000000"/>
          <w:sz w:val="24"/>
          <w:szCs w:val="24"/>
        </w:rPr>
        <w:t xml:space="preserve">Последний срок оплаты задатков– </w:t>
      </w:r>
      <w:r w:rsidR="00532101">
        <w:rPr>
          <w:rFonts w:ascii="Times New Roman" w:hAnsi="Times New Roman"/>
          <w:b/>
          <w:color w:val="000000"/>
          <w:sz w:val="24"/>
          <w:szCs w:val="24"/>
        </w:rPr>
        <w:t>24.02.2023г.</w:t>
      </w:r>
    </w:p>
    <w:p w:rsidR="00B10521" w:rsidRPr="00B10521" w:rsidRDefault="00B10521" w:rsidP="00B10521">
      <w:pPr>
        <w:pStyle w:val="2"/>
        <w:spacing w:after="0" w:line="360" w:lineRule="auto"/>
        <w:jc w:val="both"/>
        <w:rPr>
          <w:rFonts w:ascii="Times New Roman" w:hAnsi="Times New Roman"/>
          <w:b/>
          <w:color w:val="FF0000"/>
          <w:sz w:val="28"/>
          <w:szCs w:val="28"/>
          <w:u w:val="single"/>
        </w:rPr>
      </w:pPr>
      <w:r w:rsidRPr="00B10521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Задатки вносятся  по следующим реквизитам: </w:t>
      </w:r>
    </w:p>
    <w:p w:rsidR="00B10521" w:rsidRPr="005E2824" w:rsidRDefault="00B10521" w:rsidP="00B10521">
      <w:pPr>
        <w:jc w:val="both"/>
        <w:rPr>
          <w:rFonts w:ascii="Times New Roman" w:hAnsi="Times New Roman"/>
          <w:color w:val="000000"/>
        </w:rPr>
      </w:pPr>
      <w:r w:rsidRPr="00E71919">
        <w:rPr>
          <w:rFonts w:ascii="Times New Roman" w:hAnsi="Times New Roman"/>
          <w:color w:val="000000"/>
        </w:rPr>
        <w:t xml:space="preserve">Получатель – Финансовое управление ЗГО ( ОМС «КУИ ЗГО» л/с 0511801400Р), ИНН 7404011272, КПП 740401001, код ОКТМО 75712000, </w:t>
      </w:r>
      <w:proofErr w:type="spellStart"/>
      <w:proofErr w:type="gramStart"/>
      <w:r w:rsidRPr="00E71919">
        <w:rPr>
          <w:rFonts w:ascii="Times New Roman" w:hAnsi="Times New Roman"/>
          <w:color w:val="000000"/>
        </w:rPr>
        <w:t>р</w:t>
      </w:r>
      <w:proofErr w:type="spellEnd"/>
      <w:proofErr w:type="gramEnd"/>
      <w:r w:rsidRPr="00E71919">
        <w:rPr>
          <w:rFonts w:ascii="Times New Roman" w:hAnsi="Times New Roman"/>
          <w:color w:val="000000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E71919">
        <w:rPr>
          <w:rFonts w:ascii="Times New Roman" w:hAnsi="Times New Roman"/>
          <w:color w:val="000000"/>
        </w:rPr>
        <w:t>000</w:t>
      </w:r>
      <w:proofErr w:type="spellEnd"/>
      <w:r w:rsidRPr="00E71919">
        <w:rPr>
          <w:rFonts w:ascii="Times New Roman" w:hAnsi="Times New Roman"/>
          <w:color w:val="000000"/>
        </w:rPr>
        <w:t xml:space="preserve"> </w:t>
      </w:r>
      <w:proofErr w:type="spellStart"/>
      <w:r w:rsidRPr="00E71919">
        <w:rPr>
          <w:rFonts w:ascii="Times New Roman" w:hAnsi="Times New Roman"/>
          <w:color w:val="000000"/>
        </w:rPr>
        <w:t>000</w:t>
      </w:r>
      <w:proofErr w:type="spellEnd"/>
      <w:r w:rsidRPr="00E71919">
        <w:rPr>
          <w:rFonts w:ascii="Times New Roman" w:hAnsi="Times New Roman"/>
          <w:color w:val="000000"/>
        </w:rPr>
        <w:t xml:space="preserve"> </w:t>
      </w:r>
      <w:proofErr w:type="spellStart"/>
      <w:r w:rsidRPr="00E71919">
        <w:rPr>
          <w:rFonts w:ascii="Times New Roman" w:hAnsi="Times New Roman"/>
          <w:color w:val="000000"/>
        </w:rPr>
        <w:t>000</w:t>
      </w:r>
      <w:proofErr w:type="spellEnd"/>
      <w:r w:rsidRPr="00E71919">
        <w:rPr>
          <w:rFonts w:ascii="Times New Roman" w:hAnsi="Times New Roman"/>
          <w:color w:val="000000"/>
        </w:rPr>
        <w:t xml:space="preserve"> </w:t>
      </w:r>
      <w:proofErr w:type="spellStart"/>
      <w:r w:rsidRPr="00E71919">
        <w:rPr>
          <w:rFonts w:ascii="Times New Roman" w:hAnsi="Times New Roman"/>
          <w:color w:val="000000"/>
        </w:rPr>
        <w:t>000</w:t>
      </w:r>
      <w:proofErr w:type="spellEnd"/>
      <w:r w:rsidRPr="00E71919">
        <w:rPr>
          <w:rFonts w:ascii="Times New Roman" w:hAnsi="Times New Roman"/>
          <w:color w:val="000000"/>
        </w:rPr>
        <w:t xml:space="preserve"> 00 130). </w:t>
      </w:r>
    </w:p>
    <w:p w:rsidR="00B10521" w:rsidRDefault="00B10521" w:rsidP="00B10521">
      <w:pPr>
        <w:pStyle w:val="2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73E19">
        <w:rPr>
          <w:rFonts w:ascii="Times New Roman" w:hAnsi="Times New Roman"/>
          <w:sz w:val="24"/>
          <w:szCs w:val="24"/>
        </w:rPr>
        <w:t xml:space="preserve">Назначение платежа: «Задаток за участие в аукционе по продаже объекта незавершенного строительства (лот №___)». </w:t>
      </w:r>
    </w:p>
    <w:p w:rsidR="00B10521" w:rsidRDefault="00B10521" w:rsidP="00B10521">
      <w:pPr>
        <w:pStyle w:val="2"/>
        <w:spacing w:after="0" w:line="360" w:lineRule="auto"/>
        <w:jc w:val="both"/>
      </w:pPr>
      <w:r w:rsidRPr="00401193">
        <w:rPr>
          <w:rFonts w:ascii="Times New Roman" w:hAnsi="Times New Roman"/>
          <w:sz w:val="24"/>
          <w:szCs w:val="24"/>
        </w:rPr>
        <w:lastRenderedPageBreak/>
        <w:t xml:space="preserve">Последний срок оплаты задатков на указанный </w:t>
      </w:r>
      <w:r w:rsidRPr="00C658AB">
        <w:rPr>
          <w:rFonts w:ascii="Times New Roman" w:hAnsi="Times New Roman"/>
          <w:sz w:val="24"/>
          <w:szCs w:val="24"/>
        </w:rPr>
        <w:t xml:space="preserve">счет – </w:t>
      </w:r>
      <w:r w:rsidR="00532101">
        <w:rPr>
          <w:rFonts w:ascii="Times New Roman" w:hAnsi="Times New Roman"/>
          <w:b/>
          <w:sz w:val="24"/>
          <w:szCs w:val="24"/>
        </w:rPr>
        <w:t>24.02.2023г.</w:t>
      </w:r>
    </w:p>
    <w:p w:rsidR="00B10521" w:rsidRPr="007C3373" w:rsidRDefault="00B10521" w:rsidP="00B10521">
      <w:pPr>
        <w:pStyle w:val="2"/>
        <w:spacing w:after="0" w:line="360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7C3373">
        <w:rPr>
          <w:rFonts w:ascii="Times New Roman" w:hAnsi="Times New Roman"/>
          <w:b/>
          <w:sz w:val="18"/>
          <w:szCs w:val="18"/>
        </w:rPr>
        <w:t xml:space="preserve">       </w:t>
      </w:r>
      <w:r w:rsidRPr="007C3373">
        <w:rPr>
          <w:rFonts w:ascii="Times New Roman" w:hAnsi="Times New Roman"/>
          <w:b/>
          <w:sz w:val="24"/>
          <w:szCs w:val="24"/>
        </w:rPr>
        <w:t xml:space="preserve">     6</w:t>
      </w:r>
      <w:r w:rsidRPr="007C3373">
        <w:rPr>
          <w:rFonts w:ascii="Times New Roman" w:hAnsi="Times New Roman"/>
          <w:sz w:val="24"/>
          <w:szCs w:val="24"/>
        </w:rPr>
        <w:t xml:space="preserve">. </w:t>
      </w:r>
      <w:r w:rsidRPr="007C3373">
        <w:rPr>
          <w:rFonts w:ascii="Times New Roman" w:hAnsi="Times New Roman"/>
          <w:b/>
          <w:bCs/>
          <w:sz w:val="24"/>
          <w:szCs w:val="24"/>
        </w:rPr>
        <w:t>Форма заявки на участие в аукционе</w:t>
      </w:r>
      <w:r w:rsidRPr="007C3373">
        <w:rPr>
          <w:rFonts w:ascii="Times New Roman" w:hAnsi="Times New Roman"/>
          <w:sz w:val="24"/>
          <w:szCs w:val="24"/>
        </w:rPr>
        <w:t xml:space="preserve"> по продаже объекта незавершенного строительства </w:t>
      </w:r>
      <w:r w:rsidRPr="007C3373">
        <w:rPr>
          <w:rFonts w:ascii="Times New Roman" w:hAnsi="Times New Roman"/>
          <w:b/>
          <w:sz w:val="24"/>
          <w:szCs w:val="24"/>
        </w:rPr>
        <w:t xml:space="preserve">находится в сети Интернет http://www.zlat-go.ru/ Главная &gt; Органы местного самоуправления &gt; Комитет по Управлению имуществом &gt; Отдел земельных отношений &gt; Бланки и образцы документов &gt;  Бланки для аукциона на объект с незавершённым строительством и </w:t>
      </w:r>
      <w:r w:rsidRPr="007C3373">
        <w:rPr>
          <w:rFonts w:ascii="Times New Roman" w:hAnsi="Times New Roman"/>
          <w:sz w:val="24"/>
          <w:szCs w:val="24"/>
        </w:rPr>
        <w:t>в приложении к аукционной документации.</w:t>
      </w:r>
    </w:p>
    <w:p w:rsidR="00B10521" w:rsidRPr="007C3373" w:rsidRDefault="00B10521" w:rsidP="00B10521">
      <w:pPr>
        <w:pStyle w:val="2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C3373">
        <w:rPr>
          <w:rFonts w:ascii="Times New Roman" w:hAnsi="Times New Roman"/>
          <w:b/>
          <w:sz w:val="24"/>
          <w:szCs w:val="24"/>
        </w:rPr>
        <w:t>7</w:t>
      </w:r>
      <w:r w:rsidRPr="007C3373">
        <w:rPr>
          <w:rFonts w:ascii="Times New Roman" w:hAnsi="Times New Roman"/>
          <w:sz w:val="24"/>
          <w:szCs w:val="24"/>
        </w:rPr>
        <w:t xml:space="preserve">. </w:t>
      </w:r>
      <w:r w:rsidRPr="007C3373">
        <w:rPr>
          <w:rFonts w:ascii="Times New Roman" w:hAnsi="Times New Roman"/>
          <w:b/>
          <w:bCs/>
          <w:sz w:val="24"/>
          <w:szCs w:val="24"/>
        </w:rPr>
        <w:t>Прием заявок</w:t>
      </w:r>
      <w:r w:rsidRPr="007C3373">
        <w:rPr>
          <w:rFonts w:ascii="Times New Roman" w:hAnsi="Times New Roman"/>
          <w:b/>
          <w:sz w:val="24"/>
          <w:szCs w:val="24"/>
        </w:rPr>
        <w:t xml:space="preserve"> с документами</w:t>
      </w:r>
      <w:r w:rsidRPr="007C3373">
        <w:rPr>
          <w:rFonts w:ascii="Times New Roman" w:hAnsi="Times New Roman"/>
          <w:sz w:val="24"/>
          <w:szCs w:val="24"/>
        </w:rPr>
        <w:t xml:space="preserve"> осуществляется в рабочие дни с 8.30 до 12.00, начиная с </w:t>
      </w:r>
      <w:r w:rsidR="00B3625B">
        <w:rPr>
          <w:rFonts w:ascii="Times New Roman" w:hAnsi="Times New Roman"/>
          <w:b/>
          <w:sz w:val="24"/>
          <w:szCs w:val="24"/>
          <w:u w:val="single"/>
        </w:rPr>
        <w:t>0</w:t>
      </w:r>
      <w:r w:rsidR="00B3625B" w:rsidRPr="00B3625B">
        <w:rPr>
          <w:rFonts w:ascii="Times New Roman" w:hAnsi="Times New Roman"/>
          <w:b/>
          <w:sz w:val="24"/>
          <w:szCs w:val="24"/>
          <w:u w:val="single"/>
        </w:rPr>
        <w:t>4</w:t>
      </w:r>
      <w:r w:rsidR="00532101" w:rsidRPr="007C3373">
        <w:rPr>
          <w:rFonts w:ascii="Times New Roman" w:hAnsi="Times New Roman"/>
          <w:b/>
          <w:sz w:val="24"/>
          <w:szCs w:val="24"/>
          <w:u w:val="single"/>
        </w:rPr>
        <w:t>.02.2023г.</w:t>
      </w:r>
      <w:r w:rsidRPr="007C3373">
        <w:rPr>
          <w:rFonts w:ascii="Times New Roman" w:hAnsi="Times New Roman"/>
          <w:sz w:val="24"/>
          <w:szCs w:val="24"/>
        </w:rPr>
        <w:t xml:space="preserve"> Последний срок приема заявок с документами  </w:t>
      </w:r>
      <w:r w:rsidR="00532101" w:rsidRPr="007C3373">
        <w:rPr>
          <w:rFonts w:ascii="Times New Roman" w:hAnsi="Times New Roman"/>
          <w:b/>
          <w:sz w:val="24"/>
          <w:szCs w:val="24"/>
          <w:u w:val="single"/>
        </w:rPr>
        <w:t xml:space="preserve">02.03.2023г. </w:t>
      </w:r>
      <w:r w:rsidRPr="007C3373">
        <w:rPr>
          <w:rFonts w:ascii="Times New Roman" w:hAnsi="Times New Roman"/>
          <w:b/>
          <w:sz w:val="24"/>
          <w:szCs w:val="24"/>
          <w:u w:val="single"/>
        </w:rPr>
        <w:t xml:space="preserve"> до 12</w:t>
      </w:r>
      <w:r w:rsidRPr="007C3373">
        <w:rPr>
          <w:rFonts w:ascii="Times New Roman" w:hAnsi="Times New Roman"/>
          <w:sz w:val="24"/>
          <w:szCs w:val="24"/>
          <w:u w:val="single"/>
        </w:rPr>
        <w:t xml:space="preserve"> часов</w:t>
      </w:r>
      <w:r w:rsidRPr="007C3373">
        <w:rPr>
          <w:rFonts w:ascii="Times New Roman" w:hAnsi="Times New Roman"/>
          <w:sz w:val="24"/>
          <w:szCs w:val="24"/>
        </w:rPr>
        <w:t xml:space="preserve"> по адресу: </w:t>
      </w:r>
      <w:proofErr w:type="gramStart"/>
      <w:r w:rsidRPr="007C3373">
        <w:rPr>
          <w:rFonts w:ascii="Times New Roman" w:hAnsi="Times New Roman"/>
          <w:sz w:val="24"/>
          <w:szCs w:val="24"/>
        </w:rPr>
        <w:t>г</w:t>
      </w:r>
      <w:proofErr w:type="gramEnd"/>
      <w:r w:rsidRPr="007C3373">
        <w:rPr>
          <w:rFonts w:ascii="Times New Roman" w:hAnsi="Times New Roman"/>
          <w:sz w:val="24"/>
          <w:szCs w:val="24"/>
        </w:rPr>
        <w:t xml:space="preserve">. Златоуст, ул. </w:t>
      </w:r>
      <w:proofErr w:type="spellStart"/>
      <w:r w:rsidRPr="007C3373">
        <w:rPr>
          <w:rFonts w:ascii="Times New Roman" w:hAnsi="Times New Roman"/>
          <w:sz w:val="24"/>
          <w:szCs w:val="24"/>
        </w:rPr>
        <w:t>Таганайская</w:t>
      </w:r>
      <w:proofErr w:type="spellEnd"/>
      <w:r w:rsidRPr="007C3373">
        <w:rPr>
          <w:rFonts w:ascii="Times New Roman" w:hAnsi="Times New Roman"/>
          <w:sz w:val="24"/>
          <w:szCs w:val="24"/>
        </w:rPr>
        <w:t xml:space="preserve">, 1 </w:t>
      </w:r>
      <w:proofErr w:type="spellStart"/>
      <w:r w:rsidRPr="007C3373">
        <w:rPr>
          <w:rFonts w:ascii="Times New Roman" w:hAnsi="Times New Roman"/>
          <w:sz w:val="24"/>
          <w:szCs w:val="24"/>
        </w:rPr>
        <w:t>каб</w:t>
      </w:r>
      <w:proofErr w:type="spellEnd"/>
      <w:r w:rsidRPr="007C3373">
        <w:rPr>
          <w:rFonts w:ascii="Times New Roman" w:hAnsi="Times New Roman"/>
          <w:sz w:val="24"/>
          <w:szCs w:val="24"/>
        </w:rPr>
        <w:t>. 332 , телефон (3513) 62-05-43.</w:t>
      </w:r>
    </w:p>
    <w:p w:rsidR="00B10521" w:rsidRPr="007C3373" w:rsidRDefault="00B10521" w:rsidP="00B10521">
      <w:pPr>
        <w:pStyle w:val="2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C3373">
        <w:rPr>
          <w:rFonts w:ascii="Times New Roman" w:hAnsi="Times New Roman"/>
          <w:b/>
          <w:sz w:val="24"/>
          <w:szCs w:val="24"/>
        </w:rPr>
        <w:t xml:space="preserve"> Прием заявок с документами на участие в торгах принимается:</w:t>
      </w:r>
    </w:p>
    <w:p w:rsidR="00B10521" w:rsidRPr="007C3373" w:rsidRDefault="00B10521" w:rsidP="00B10521">
      <w:pPr>
        <w:pStyle w:val="2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C3373">
        <w:rPr>
          <w:rFonts w:ascii="Times New Roman" w:hAnsi="Times New Roman"/>
          <w:sz w:val="24"/>
          <w:szCs w:val="24"/>
        </w:rPr>
        <w:t xml:space="preserve"> 1) Лично, по адресу:  Челябинская область, </w:t>
      </w:r>
      <w:proofErr w:type="gramStart"/>
      <w:r w:rsidRPr="007C3373">
        <w:rPr>
          <w:rFonts w:ascii="Times New Roman" w:hAnsi="Times New Roman"/>
          <w:sz w:val="24"/>
          <w:szCs w:val="24"/>
        </w:rPr>
        <w:t>г</w:t>
      </w:r>
      <w:proofErr w:type="gramEnd"/>
      <w:r w:rsidRPr="007C3373">
        <w:rPr>
          <w:rFonts w:ascii="Times New Roman" w:hAnsi="Times New Roman"/>
          <w:sz w:val="24"/>
          <w:szCs w:val="24"/>
        </w:rPr>
        <w:t xml:space="preserve">. Златоуст, ул. </w:t>
      </w:r>
      <w:proofErr w:type="spellStart"/>
      <w:r w:rsidRPr="007C3373">
        <w:rPr>
          <w:rFonts w:ascii="Times New Roman" w:hAnsi="Times New Roman"/>
          <w:sz w:val="24"/>
          <w:szCs w:val="24"/>
        </w:rPr>
        <w:t>Таганайская</w:t>
      </w:r>
      <w:proofErr w:type="spellEnd"/>
      <w:r w:rsidRPr="007C3373">
        <w:rPr>
          <w:rFonts w:ascii="Times New Roman" w:hAnsi="Times New Roman"/>
          <w:sz w:val="24"/>
          <w:szCs w:val="24"/>
        </w:rPr>
        <w:t>, 1, каб.332 в рабочие дни  с 8.30 до 12.00.</w:t>
      </w:r>
    </w:p>
    <w:p w:rsidR="00B10521" w:rsidRPr="007C3373" w:rsidRDefault="00B10521" w:rsidP="00B10521">
      <w:pPr>
        <w:pStyle w:val="2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C3373">
        <w:rPr>
          <w:rFonts w:ascii="Times New Roman" w:hAnsi="Times New Roman"/>
          <w:sz w:val="24"/>
          <w:szCs w:val="24"/>
        </w:rPr>
        <w:t xml:space="preserve"> 2) Почтовой связью, по адресу: 456200, Челябинская область, </w:t>
      </w:r>
      <w:proofErr w:type="gramStart"/>
      <w:r w:rsidRPr="007C3373">
        <w:rPr>
          <w:rFonts w:ascii="Times New Roman" w:hAnsi="Times New Roman"/>
          <w:sz w:val="24"/>
          <w:szCs w:val="24"/>
        </w:rPr>
        <w:t>г</w:t>
      </w:r>
      <w:proofErr w:type="gramEnd"/>
      <w:r w:rsidRPr="007C3373">
        <w:rPr>
          <w:rFonts w:ascii="Times New Roman" w:hAnsi="Times New Roman"/>
          <w:sz w:val="24"/>
          <w:szCs w:val="24"/>
        </w:rPr>
        <w:t>. Златоуст</w:t>
      </w:r>
      <w:r w:rsidR="007C3373">
        <w:rPr>
          <w:rFonts w:ascii="Times New Roman" w:hAnsi="Times New Roman"/>
          <w:sz w:val="24"/>
          <w:szCs w:val="24"/>
        </w:rPr>
        <w:t xml:space="preserve">, ул. </w:t>
      </w:r>
      <w:proofErr w:type="spellStart"/>
      <w:r w:rsidR="007C3373">
        <w:rPr>
          <w:rFonts w:ascii="Times New Roman" w:hAnsi="Times New Roman"/>
          <w:sz w:val="24"/>
          <w:szCs w:val="24"/>
        </w:rPr>
        <w:t>Таганайская</w:t>
      </w:r>
      <w:proofErr w:type="spellEnd"/>
      <w:r w:rsidR="007C3373">
        <w:rPr>
          <w:rFonts w:ascii="Times New Roman" w:hAnsi="Times New Roman"/>
          <w:sz w:val="24"/>
          <w:szCs w:val="24"/>
        </w:rPr>
        <w:t>, 1, а/я 168 (</w:t>
      </w:r>
      <w:r w:rsidRPr="007C3373">
        <w:rPr>
          <w:rFonts w:ascii="Times New Roman" w:hAnsi="Times New Roman"/>
          <w:sz w:val="24"/>
          <w:szCs w:val="24"/>
        </w:rPr>
        <w:t>Заявка на участие должна поступить за день, до дня  определения участников до 12-00).</w:t>
      </w:r>
    </w:p>
    <w:p w:rsidR="00B10521" w:rsidRPr="007C3373" w:rsidRDefault="00B10521" w:rsidP="00B10521">
      <w:pPr>
        <w:pStyle w:val="2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C3373">
        <w:rPr>
          <w:rFonts w:ascii="Times New Roman" w:hAnsi="Times New Roman"/>
          <w:b/>
          <w:sz w:val="24"/>
          <w:szCs w:val="24"/>
        </w:rPr>
        <w:t>8</w:t>
      </w:r>
      <w:r w:rsidRPr="007C3373">
        <w:rPr>
          <w:rFonts w:ascii="Times New Roman" w:hAnsi="Times New Roman"/>
          <w:sz w:val="24"/>
          <w:szCs w:val="24"/>
        </w:rPr>
        <w:t xml:space="preserve">. </w:t>
      </w:r>
      <w:r w:rsidRPr="007C3373">
        <w:rPr>
          <w:rFonts w:ascii="Times New Roman" w:hAnsi="Times New Roman"/>
          <w:b/>
          <w:sz w:val="24"/>
          <w:szCs w:val="24"/>
        </w:rPr>
        <w:t>Организатор аукциона не вправе отказаться от проведения аукциона.</w:t>
      </w:r>
    </w:p>
    <w:p w:rsidR="00B10521" w:rsidRPr="007C3373" w:rsidRDefault="00B10521" w:rsidP="00B10521">
      <w:pPr>
        <w:pStyle w:val="2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C3373">
        <w:rPr>
          <w:rFonts w:ascii="Times New Roman" w:hAnsi="Times New Roman"/>
          <w:b/>
          <w:sz w:val="24"/>
          <w:szCs w:val="24"/>
        </w:rPr>
        <w:t>9</w:t>
      </w:r>
      <w:r w:rsidRPr="007C3373">
        <w:rPr>
          <w:rFonts w:ascii="Times New Roman" w:hAnsi="Times New Roman"/>
          <w:sz w:val="24"/>
          <w:szCs w:val="24"/>
        </w:rPr>
        <w:t>. Подать заявку на участие в аукционе может лицо, которое вправе приобрести объект незавершенного строительства в собственность, за исключением лиц, установленных п. 5 ст. 449.1 Гражданского кодекса РФ:</w:t>
      </w:r>
    </w:p>
    <w:p w:rsidR="00B10521" w:rsidRPr="007C3373" w:rsidRDefault="00B10521" w:rsidP="00B10521">
      <w:pPr>
        <w:pStyle w:val="2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C3373">
        <w:rPr>
          <w:rFonts w:ascii="Times New Roman" w:hAnsi="Times New Roman"/>
          <w:b/>
          <w:sz w:val="24"/>
          <w:szCs w:val="24"/>
        </w:rPr>
        <w:t xml:space="preserve">          «В публичных торгах не могут участвовать должник, организации, на которые возложены оценка и реализация имущества должника, и работники указанных организаций, должностные лица органов государственной власти, органов местного самоуправления, чье участие в торгах может оказать влияние на условия и результаты торгов, а также члены семей соответствующих физических лиц».</w:t>
      </w:r>
    </w:p>
    <w:p w:rsidR="00B10521" w:rsidRPr="007C3373" w:rsidRDefault="00B10521" w:rsidP="00B10521">
      <w:pPr>
        <w:pStyle w:val="2"/>
        <w:spacing w:after="0" w:line="36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b/>
          <w:sz w:val="18"/>
          <w:szCs w:val="18"/>
        </w:rPr>
        <w:t>10</w:t>
      </w:r>
      <w:r w:rsidRPr="007C3373">
        <w:rPr>
          <w:rFonts w:ascii="Times New Roman" w:hAnsi="Times New Roman"/>
          <w:sz w:val="18"/>
          <w:szCs w:val="18"/>
        </w:rPr>
        <w:t>. Заявитель вносит задаток в размере, в сроки и в порядке, которые указаны в извещении о проведен</w:t>
      </w:r>
      <w:proofErr w:type="gramStart"/>
      <w:r w:rsidRPr="007C3373">
        <w:rPr>
          <w:rFonts w:ascii="Times New Roman" w:hAnsi="Times New Roman"/>
          <w:sz w:val="18"/>
          <w:szCs w:val="18"/>
        </w:rPr>
        <w:t>ии ау</w:t>
      </w:r>
      <w:proofErr w:type="gramEnd"/>
      <w:r w:rsidRPr="007C3373">
        <w:rPr>
          <w:rFonts w:ascii="Times New Roman" w:hAnsi="Times New Roman"/>
          <w:sz w:val="18"/>
          <w:szCs w:val="18"/>
        </w:rPr>
        <w:t>кциона. Если аукцион не состоялся, полученный зад</w:t>
      </w:r>
      <w:r w:rsidR="00ED2DD1" w:rsidRPr="007C3373">
        <w:rPr>
          <w:rFonts w:ascii="Times New Roman" w:hAnsi="Times New Roman"/>
          <w:sz w:val="18"/>
          <w:szCs w:val="18"/>
        </w:rPr>
        <w:t>аток подлежит возврату. Задаток, внесенный заявителем</w:t>
      </w:r>
      <w:r w:rsidRPr="007C3373">
        <w:rPr>
          <w:rFonts w:ascii="Times New Roman" w:hAnsi="Times New Roman"/>
          <w:sz w:val="18"/>
          <w:szCs w:val="18"/>
        </w:rPr>
        <w:t>, который участвовал в аукционе, но не был признан его победителем, возвращается данному заявителю в течени</w:t>
      </w:r>
      <w:proofErr w:type="gramStart"/>
      <w:r w:rsidRPr="007C3373">
        <w:rPr>
          <w:rFonts w:ascii="Times New Roman" w:hAnsi="Times New Roman"/>
          <w:sz w:val="18"/>
          <w:szCs w:val="18"/>
        </w:rPr>
        <w:t>и</w:t>
      </w:r>
      <w:proofErr w:type="gramEnd"/>
      <w:r w:rsidRPr="007C3373">
        <w:rPr>
          <w:rFonts w:ascii="Times New Roman" w:hAnsi="Times New Roman"/>
          <w:sz w:val="18"/>
          <w:szCs w:val="18"/>
        </w:rPr>
        <w:t xml:space="preserve"> 5 рабочих дней со дня подписания протокола о результатах аукциона.</w:t>
      </w:r>
    </w:p>
    <w:p w:rsidR="00B10521" w:rsidRPr="007C3373" w:rsidRDefault="00B10521" w:rsidP="00B10521">
      <w:pPr>
        <w:pStyle w:val="2"/>
        <w:spacing w:after="0" w:line="360" w:lineRule="auto"/>
        <w:ind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b/>
          <w:sz w:val="18"/>
          <w:szCs w:val="18"/>
        </w:rPr>
        <w:t>11</w:t>
      </w:r>
      <w:r w:rsidRPr="007C3373">
        <w:rPr>
          <w:rFonts w:ascii="Times New Roman" w:hAnsi="Times New Roman"/>
          <w:sz w:val="18"/>
          <w:szCs w:val="18"/>
        </w:rPr>
        <w:t>. При заключении договора с лицом, выигравшим аукцион, сумму внесенного им задатка засчитывается  в счет исполнения обязательств по заключенному договору.</w:t>
      </w:r>
    </w:p>
    <w:p w:rsidR="00B10521" w:rsidRPr="007C3373" w:rsidRDefault="00B10521" w:rsidP="00B10521">
      <w:pPr>
        <w:spacing w:after="0" w:line="360" w:lineRule="auto"/>
        <w:ind w:right="45"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b/>
          <w:sz w:val="18"/>
          <w:szCs w:val="18"/>
        </w:rPr>
        <w:t xml:space="preserve">12. </w:t>
      </w:r>
      <w:r w:rsidRPr="007C3373">
        <w:rPr>
          <w:rFonts w:ascii="Times New Roman" w:hAnsi="Times New Roman"/>
          <w:sz w:val="18"/>
          <w:szCs w:val="18"/>
        </w:rPr>
        <w:t>Для участия в аукционе заявители представляют в установленный в извещении о проведен</w:t>
      </w:r>
      <w:proofErr w:type="gramStart"/>
      <w:r w:rsidRPr="007C3373">
        <w:rPr>
          <w:rFonts w:ascii="Times New Roman" w:hAnsi="Times New Roman"/>
          <w:sz w:val="18"/>
          <w:szCs w:val="18"/>
        </w:rPr>
        <w:t>ии ау</w:t>
      </w:r>
      <w:proofErr w:type="gramEnd"/>
      <w:r w:rsidRPr="007C3373">
        <w:rPr>
          <w:rFonts w:ascii="Times New Roman" w:hAnsi="Times New Roman"/>
          <w:sz w:val="18"/>
          <w:szCs w:val="18"/>
        </w:rPr>
        <w:t>кциона срок следующие документы:</w:t>
      </w:r>
    </w:p>
    <w:p w:rsidR="00B10521" w:rsidRPr="007C3373" w:rsidRDefault="00B10521" w:rsidP="00B10521">
      <w:pPr>
        <w:spacing w:after="0" w:line="360" w:lineRule="auto"/>
        <w:ind w:right="45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>1) заявку на участие в аукционе по установленной в извещении о проведен</w:t>
      </w:r>
      <w:proofErr w:type="gramStart"/>
      <w:r w:rsidRPr="007C3373">
        <w:rPr>
          <w:rFonts w:ascii="Times New Roman" w:hAnsi="Times New Roman"/>
          <w:sz w:val="18"/>
          <w:szCs w:val="18"/>
        </w:rPr>
        <w:t>ии ау</w:t>
      </w:r>
      <w:proofErr w:type="gramEnd"/>
      <w:r w:rsidRPr="007C3373">
        <w:rPr>
          <w:rFonts w:ascii="Times New Roman" w:hAnsi="Times New Roman"/>
          <w:sz w:val="18"/>
          <w:szCs w:val="18"/>
        </w:rPr>
        <w:t>кциона форме с указанием банковских реквизитов счета для возврата задатка;</w:t>
      </w:r>
    </w:p>
    <w:p w:rsidR="00B10521" w:rsidRPr="007C3373" w:rsidRDefault="00B10521" w:rsidP="00B10521">
      <w:pPr>
        <w:spacing w:after="0" w:line="360" w:lineRule="auto"/>
        <w:ind w:right="45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>2) копии документов, удостоверяющих личность заявителя (для граждан);</w:t>
      </w:r>
    </w:p>
    <w:p w:rsidR="00B10521" w:rsidRPr="007C3373" w:rsidRDefault="00B10521" w:rsidP="00B10521">
      <w:pPr>
        <w:spacing w:after="0" w:line="360" w:lineRule="auto"/>
        <w:ind w:right="45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>3</w:t>
      </w:r>
      <w:proofErr w:type="gramStart"/>
      <w:r w:rsidR="00400BB3" w:rsidRPr="007C3373">
        <w:rPr>
          <w:rFonts w:ascii="Times New Roman" w:hAnsi="Times New Roman"/>
          <w:sz w:val="18"/>
          <w:szCs w:val="18"/>
        </w:rPr>
        <w:t xml:space="preserve"> </w:t>
      </w:r>
      <w:r w:rsidRPr="007C3373">
        <w:rPr>
          <w:rFonts w:ascii="Times New Roman" w:hAnsi="Times New Roman"/>
          <w:sz w:val="18"/>
          <w:szCs w:val="18"/>
        </w:rPr>
        <w:t>)</w:t>
      </w:r>
      <w:proofErr w:type="gramEnd"/>
      <w:r w:rsidRPr="007C3373">
        <w:rPr>
          <w:rFonts w:ascii="Times New Roman" w:hAnsi="Times New Roman"/>
          <w:sz w:val="18"/>
          <w:szCs w:val="18"/>
        </w:rPr>
        <w:t>надлежащим образом заверенный перевод на русский язык документов о государственной регистрации юридического лица, если заявителем является иностранное юридическое лицо;</w:t>
      </w:r>
    </w:p>
    <w:p w:rsidR="00B10521" w:rsidRPr="007C3373" w:rsidRDefault="00B10521" w:rsidP="00B10521">
      <w:pPr>
        <w:spacing w:after="0" w:line="360" w:lineRule="auto"/>
        <w:ind w:right="45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 xml:space="preserve">4) документ, подтверждающий полномочия лица на осуществление действий от имени заявителя – юридического лица (копия решения о назначении или об избрании физического лица на должность, в соответствии с которым такое лицо обладает правом действовать от имени заявителя без доверенности). </w:t>
      </w:r>
      <w:proofErr w:type="gramStart"/>
      <w:r w:rsidRPr="007C3373">
        <w:rPr>
          <w:rFonts w:ascii="Times New Roman" w:hAnsi="Times New Roman"/>
          <w:sz w:val="18"/>
          <w:szCs w:val="18"/>
        </w:rPr>
        <w:t>В случае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или уполномоченным этим руководителем лицом (для юридических лиц), либо нотариально удостоверенную доверенность от физического лица, либо нотариально заверенную копию такой доверенности.</w:t>
      </w:r>
      <w:proofErr w:type="gramEnd"/>
      <w:r w:rsidRPr="007C3373">
        <w:rPr>
          <w:rFonts w:ascii="Times New Roman" w:hAnsi="Times New Roman"/>
          <w:sz w:val="18"/>
          <w:szCs w:val="18"/>
        </w:rPr>
        <w:t xml:space="preserve">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</w:t>
      </w:r>
    </w:p>
    <w:p w:rsidR="00B10521" w:rsidRPr="007C3373" w:rsidRDefault="00B10521" w:rsidP="00B10521">
      <w:pPr>
        <w:spacing w:after="0" w:line="360" w:lineRule="auto"/>
        <w:ind w:right="45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>5) документы, подтверждающие внесение задатка (платежный документ о перечислении задатка).</w:t>
      </w:r>
    </w:p>
    <w:p w:rsidR="00B10521" w:rsidRPr="007C3373" w:rsidRDefault="00B10521" w:rsidP="00B10521">
      <w:pPr>
        <w:spacing w:after="0" w:line="360" w:lineRule="auto"/>
        <w:ind w:right="45"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b/>
          <w:sz w:val="18"/>
          <w:szCs w:val="18"/>
        </w:rPr>
        <w:lastRenderedPageBreak/>
        <w:t>13.</w:t>
      </w:r>
      <w:r w:rsidRPr="007C3373">
        <w:rPr>
          <w:rFonts w:ascii="Times New Roman" w:hAnsi="Times New Roman"/>
          <w:sz w:val="18"/>
          <w:szCs w:val="18"/>
        </w:rPr>
        <w:t xml:space="preserve"> Заявитель не допускается к участию в аукционе в следующих случаях:</w:t>
      </w:r>
    </w:p>
    <w:p w:rsidR="00B10521" w:rsidRPr="007C3373" w:rsidRDefault="00B10521" w:rsidP="00B10521">
      <w:pPr>
        <w:spacing w:after="0" w:line="360" w:lineRule="auto"/>
        <w:ind w:right="45"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B10521" w:rsidRPr="007C3373" w:rsidRDefault="00B10521" w:rsidP="00B10521">
      <w:pPr>
        <w:spacing w:after="0" w:line="360" w:lineRule="auto"/>
        <w:ind w:right="45"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>2) не поступление задатка на дату рассмотрения заявок на участие в аукционе;</w:t>
      </w:r>
    </w:p>
    <w:p w:rsidR="00B10521" w:rsidRPr="007C3373" w:rsidRDefault="00B10521" w:rsidP="00B10521">
      <w:pPr>
        <w:spacing w:after="0" w:line="360" w:lineRule="auto"/>
        <w:ind w:right="45"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>3) подача заявки на участие в аукционе лицом, не уполномоченным на осуществление таких действий.</w:t>
      </w:r>
    </w:p>
    <w:p w:rsidR="00B10521" w:rsidRPr="007C3373" w:rsidRDefault="00B10521" w:rsidP="00B10521">
      <w:pPr>
        <w:spacing w:after="0" w:line="360" w:lineRule="auto"/>
        <w:ind w:right="45"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b/>
          <w:sz w:val="18"/>
          <w:szCs w:val="18"/>
        </w:rPr>
        <w:t>14.</w:t>
      </w:r>
      <w:r w:rsidRPr="007C3373">
        <w:rPr>
          <w:rFonts w:ascii="Times New Roman" w:hAnsi="Times New Roman"/>
          <w:sz w:val="18"/>
          <w:szCs w:val="18"/>
        </w:rPr>
        <w:t xml:space="preserve"> Заявки на участие в аукционе, полученные после окончания установленного срока их приема, не рассматриваются и в тот же день возвращаются заявителям, при этом организатор аукциона возвращает указанным заявителям задаток в течение пяти рабочих дней </w:t>
      </w:r>
      <w:proofErr w:type="gramStart"/>
      <w:r w:rsidRPr="007C3373">
        <w:rPr>
          <w:rFonts w:ascii="Times New Roman" w:hAnsi="Times New Roman"/>
          <w:sz w:val="18"/>
          <w:szCs w:val="18"/>
        </w:rPr>
        <w:t>с даты подписания</w:t>
      </w:r>
      <w:proofErr w:type="gramEnd"/>
      <w:r w:rsidRPr="007C3373">
        <w:rPr>
          <w:rFonts w:ascii="Times New Roman" w:hAnsi="Times New Roman"/>
          <w:sz w:val="18"/>
          <w:szCs w:val="18"/>
        </w:rPr>
        <w:t xml:space="preserve"> протокола о результатах аукциона.</w:t>
      </w:r>
    </w:p>
    <w:p w:rsidR="00B10521" w:rsidRPr="007C3373" w:rsidRDefault="00B10521" w:rsidP="00B10521">
      <w:pPr>
        <w:spacing w:after="0" w:line="360" w:lineRule="auto"/>
        <w:ind w:right="45"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b/>
          <w:sz w:val="18"/>
          <w:szCs w:val="18"/>
        </w:rPr>
        <w:t xml:space="preserve">15. </w:t>
      </w:r>
      <w:r w:rsidRPr="007C3373">
        <w:rPr>
          <w:rFonts w:ascii="Times New Roman" w:hAnsi="Times New Roman"/>
          <w:sz w:val="18"/>
          <w:szCs w:val="18"/>
        </w:rPr>
        <w:t xml:space="preserve">Заявитель вправе отозвать принятую организатором аукциона заявку на участие в аукционе в любое время до установленных даты и времени рассмотрения заявок. Организатор аукциона обязан вернуть заявителю внесенный им задаток </w:t>
      </w:r>
      <w:proofErr w:type="gramStart"/>
      <w:r w:rsidRPr="007C3373">
        <w:rPr>
          <w:rFonts w:ascii="Times New Roman" w:hAnsi="Times New Roman"/>
          <w:sz w:val="18"/>
          <w:szCs w:val="18"/>
        </w:rPr>
        <w:t>в течение пяти рабочих дней со дня поступления уведомления об отзыве заявки на участие в аукционе</w:t>
      </w:r>
      <w:proofErr w:type="gramEnd"/>
      <w:r w:rsidRPr="007C3373">
        <w:rPr>
          <w:rFonts w:ascii="Times New Roman" w:hAnsi="Times New Roman"/>
          <w:sz w:val="18"/>
          <w:szCs w:val="18"/>
        </w:rPr>
        <w:t>.</w:t>
      </w:r>
    </w:p>
    <w:p w:rsidR="00B10521" w:rsidRPr="007C3373" w:rsidRDefault="00B10521" w:rsidP="00B10521">
      <w:pPr>
        <w:spacing w:after="0" w:line="360" w:lineRule="auto"/>
        <w:ind w:right="45"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b/>
          <w:sz w:val="18"/>
          <w:szCs w:val="18"/>
        </w:rPr>
        <w:t>16.</w:t>
      </w:r>
      <w:r w:rsidRPr="007C3373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7C3373">
        <w:rPr>
          <w:rFonts w:ascii="Times New Roman" w:hAnsi="Times New Roman"/>
          <w:sz w:val="18"/>
          <w:szCs w:val="18"/>
        </w:rPr>
        <w:t>В случае если в аукционе участвовал только один участник или при проведении аукциона не присутствовал ни один из участников аукциона, либо если после троекратного объявления предложения о начальной цене предмета аукциона не поступило ни одно предложение о цене предмета аукциона, которое предусматривало бы более высокую цену предмета аукциона, либо если по окончании срока подачи заявок на участие в аукционе не</w:t>
      </w:r>
      <w:proofErr w:type="gramEnd"/>
      <w:r w:rsidRPr="007C3373">
        <w:rPr>
          <w:rFonts w:ascii="Times New Roman" w:hAnsi="Times New Roman"/>
          <w:sz w:val="18"/>
          <w:szCs w:val="18"/>
        </w:rPr>
        <w:t xml:space="preserve"> подана ни одна заявка, аукцион признается не состоявшимся. </w:t>
      </w:r>
    </w:p>
    <w:p w:rsidR="00B10521" w:rsidRPr="007C3373" w:rsidRDefault="00B10521" w:rsidP="00B10521">
      <w:pPr>
        <w:spacing w:after="0" w:line="360" w:lineRule="auto"/>
        <w:ind w:right="45"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b/>
          <w:sz w:val="18"/>
          <w:szCs w:val="18"/>
        </w:rPr>
        <w:t>17.</w:t>
      </w:r>
      <w:r w:rsidRPr="007C3373">
        <w:rPr>
          <w:rFonts w:ascii="Times New Roman" w:hAnsi="Times New Roman"/>
          <w:sz w:val="18"/>
          <w:szCs w:val="18"/>
        </w:rPr>
        <w:t xml:space="preserve"> Аукцион проводится путем повышения начальной (минимальной) цены предмета аукциона, указанной в извещении о проведен</w:t>
      </w:r>
      <w:proofErr w:type="gramStart"/>
      <w:r w:rsidRPr="007C3373">
        <w:rPr>
          <w:rFonts w:ascii="Times New Roman" w:hAnsi="Times New Roman"/>
          <w:sz w:val="18"/>
          <w:szCs w:val="18"/>
        </w:rPr>
        <w:t>ии ау</w:t>
      </w:r>
      <w:proofErr w:type="gramEnd"/>
      <w:r w:rsidRPr="007C3373">
        <w:rPr>
          <w:rFonts w:ascii="Times New Roman" w:hAnsi="Times New Roman"/>
          <w:sz w:val="18"/>
          <w:szCs w:val="18"/>
        </w:rPr>
        <w:t>кциона, на шаг аукциона, который устанавливается в пределах 1 процента начальной цены предмета аукциона, указанной в извещении о проведении аукциона.</w:t>
      </w:r>
    </w:p>
    <w:p w:rsidR="00B10521" w:rsidRPr="007C3373" w:rsidRDefault="00B10521" w:rsidP="00B10521">
      <w:pPr>
        <w:spacing w:after="0" w:line="360" w:lineRule="auto"/>
        <w:ind w:right="45"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b/>
          <w:sz w:val="18"/>
          <w:szCs w:val="18"/>
        </w:rPr>
        <w:t>18.</w:t>
      </w:r>
      <w:r w:rsidRPr="007C3373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7C3373">
        <w:rPr>
          <w:rFonts w:ascii="Times New Roman" w:hAnsi="Times New Roman"/>
          <w:sz w:val="18"/>
          <w:szCs w:val="18"/>
        </w:rPr>
        <w:t>Лицо, выигравшее аукцион, и организатор аукциона подписывают в день проведения аукциона протокол о его результатах, который в течение трех рабочих дней со дня проведения аукциона подлежит размещению в газете «Златоустовский рабочий», на официальном сайте администрации Златоустовского городского округа в сети «Интернет» по адресу:</w:t>
      </w:r>
      <w:r w:rsidRPr="007C3373">
        <w:rPr>
          <w:sz w:val="18"/>
          <w:szCs w:val="18"/>
        </w:rPr>
        <w:t xml:space="preserve"> </w:t>
      </w:r>
      <w:r w:rsidRPr="007C3373">
        <w:rPr>
          <w:rFonts w:ascii="Times New Roman" w:hAnsi="Times New Roman"/>
          <w:sz w:val="18"/>
          <w:szCs w:val="18"/>
        </w:rPr>
        <w:t>http://www.zlat-go.ru, на официальном сайте Российской Федерации в сети «Интернет» для размещений информации о проведении</w:t>
      </w:r>
      <w:proofErr w:type="gramEnd"/>
      <w:r w:rsidRPr="007C3373">
        <w:rPr>
          <w:rFonts w:ascii="Times New Roman" w:hAnsi="Times New Roman"/>
          <w:sz w:val="18"/>
          <w:szCs w:val="18"/>
        </w:rPr>
        <w:t xml:space="preserve"> торгов: </w:t>
      </w:r>
      <w:proofErr w:type="spellStart"/>
      <w:r w:rsidRPr="007C3373">
        <w:rPr>
          <w:rFonts w:ascii="Times New Roman" w:hAnsi="Times New Roman"/>
          <w:sz w:val="18"/>
          <w:szCs w:val="18"/>
        </w:rPr>
        <w:t>www.torgi.gov.ru</w:t>
      </w:r>
      <w:proofErr w:type="spellEnd"/>
      <w:r w:rsidRPr="007C3373">
        <w:rPr>
          <w:rFonts w:ascii="Times New Roman" w:hAnsi="Times New Roman"/>
          <w:sz w:val="18"/>
          <w:szCs w:val="18"/>
        </w:rPr>
        <w:t xml:space="preserve">. </w:t>
      </w:r>
    </w:p>
    <w:p w:rsidR="00B10521" w:rsidRPr="007C3373" w:rsidRDefault="00B10521" w:rsidP="00B10521">
      <w:pPr>
        <w:spacing w:after="0" w:line="360" w:lineRule="auto"/>
        <w:ind w:right="45"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b/>
          <w:sz w:val="18"/>
          <w:szCs w:val="18"/>
        </w:rPr>
        <w:t>19.</w:t>
      </w:r>
      <w:r w:rsidRPr="007C3373">
        <w:rPr>
          <w:rFonts w:ascii="Times New Roman" w:hAnsi="Times New Roman"/>
          <w:sz w:val="18"/>
          <w:szCs w:val="18"/>
        </w:rPr>
        <w:t xml:space="preserve"> Лицо, выигравшее аукцион, и организатор аукциона подписывают договор купли-продажи объекта незавершенного строительства, являвшегося предметом аукциона, в течение трех дней со дня подписания протокола о результатах аукциона. При этом организатор аукциона подписывает договор купли-продажи от имени собственника объекта незавершенного строительства без доверенности.</w:t>
      </w:r>
    </w:p>
    <w:p w:rsidR="00B10521" w:rsidRPr="007C3373" w:rsidRDefault="00B10521" w:rsidP="00B10521">
      <w:pPr>
        <w:spacing w:after="0" w:line="360" w:lineRule="auto"/>
        <w:ind w:right="45"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b/>
          <w:sz w:val="18"/>
          <w:szCs w:val="18"/>
        </w:rPr>
        <w:t>20.</w:t>
      </w:r>
      <w:r w:rsidRPr="007C3373">
        <w:rPr>
          <w:rFonts w:ascii="Times New Roman" w:hAnsi="Times New Roman"/>
          <w:sz w:val="18"/>
          <w:szCs w:val="18"/>
        </w:rPr>
        <w:t xml:space="preserve"> При уклонении или отказе лица, выигравшего аукцион, от заключения в установленный срок договора купли-продажи результаты аукциона аннулируются организатором аукциона, победитель утрачивает право на заключение указанного договора, задаток ему не возвращается.</w:t>
      </w:r>
    </w:p>
    <w:p w:rsidR="00B10521" w:rsidRPr="007C3373" w:rsidRDefault="00B10521" w:rsidP="00B10521">
      <w:pPr>
        <w:spacing w:after="0" w:line="360" w:lineRule="auto"/>
        <w:ind w:right="45" w:firstLine="708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b/>
          <w:sz w:val="18"/>
          <w:szCs w:val="18"/>
        </w:rPr>
        <w:t>21.</w:t>
      </w:r>
      <w:r w:rsidRPr="007C3373">
        <w:rPr>
          <w:rFonts w:ascii="Times New Roman" w:hAnsi="Times New Roman"/>
          <w:sz w:val="18"/>
          <w:szCs w:val="18"/>
        </w:rPr>
        <w:t xml:space="preserve"> Организатор аукциона не вправе уклоняться от подписания протокола и заключения договора купли-продажи объек</w:t>
      </w:r>
      <w:r w:rsidR="00B57E88" w:rsidRPr="007C3373">
        <w:rPr>
          <w:rFonts w:ascii="Times New Roman" w:hAnsi="Times New Roman"/>
          <w:sz w:val="18"/>
          <w:szCs w:val="18"/>
        </w:rPr>
        <w:t>та незавершенного строительства</w:t>
      </w:r>
      <w:r w:rsidRPr="007C3373">
        <w:rPr>
          <w:rFonts w:ascii="Times New Roman" w:hAnsi="Times New Roman"/>
          <w:sz w:val="18"/>
          <w:szCs w:val="18"/>
        </w:rPr>
        <w:t>,  являвшегося предметом аукциона</w:t>
      </w:r>
    </w:p>
    <w:p w:rsidR="00B10521" w:rsidRPr="007C3373" w:rsidRDefault="00B10521" w:rsidP="00B10521">
      <w:pPr>
        <w:spacing w:after="0" w:line="360" w:lineRule="auto"/>
        <w:ind w:right="45"/>
        <w:jc w:val="both"/>
        <w:rPr>
          <w:rFonts w:ascii="Times New Roman" w:hAnsi="Times New Roman"/>
          <w:sz w:val="18"/>
          <w:szCs w:val="18"/>
        </w:rPr>
      </w:pPr>
      <w:r w:rsidRPr="007C3373">
        <w:rPr>
          <w:rFonts w:ascii="Times New Roman" w:hAnsi="Times New Roman"/>
          <w:sz w:val="18"/>
          <w:szCs w:val="18"/>
        </w:rPr>
        <w:t xml:space="preserve"> </w:t>
      </w:r>
      <w:r w:rsidRPr="007C3373">
        <w:rPr>
          <w:rFonts w:ascii="Times New Roman" w:hAnsi="Times New Roman"/>
          <w:sz w:val="18"/>
          <w:szCs w:val="18"/>
        </w:rPr>
        <w:tab/>
      </w:r>
      <w:r w:rsidRPr="007C3373">
        <w:rPr>
          <w:rFonts w:ascii="Times New Roman" w:hAnsi="Times New Roman"/>
          <w:b/>
          <w:sz w:val="18"/>
          <w:szCs w:val="18"/>
        </w:rPr>
        <w:t>22.</w:t>
      </w:r>
      <w:r w:rsidRPr="007C3373">
        <w:rPr>
          <w:rFonts w:ascii="Times New Roman" w:hAnsi="Times New Roman"/>
          <w:sz w:val="18"/>
          <w:szCs w:val="18"/>
        </w:rPr>
        <w:t xml:space="preserve"> Средства, полученные от продажи на аукционе объекта незавершенного строительства, вносятся на счет организатора аукциона и переводятся организатором аукциона, бывшему собственнику объекта незавершенного строительства в течение 10 дней после государственной регистрации права собственности победителя аукциона на указанный объект за вычетом расходов на подготовку и проведение аукциона.</w:t>
      </w:r>
    </w:p>
    <w:p w:rsidR="00B10521" w:rsidRPr="007C3373" w:rsidRDefault="00B10521" w:rsidP="00B10521">
      <w:pPr>
        <w:spacing w:after="0" w:line="360" w:lineRule="auto"/>
        <w:ind w:right="45" w:firstLine="708"/>
        <w:jc w:val="both"/>
        <w:rPr>
          <w:rFonts w:ascii="Times New Roman" w:hAnsi="Times New Roman"/>
          <w:sz w:val="18"/>
          <w:szCs w:val="18"/>
        </w:rPr>
      </w:pPr>
      <w:proofErr w:type="gramStart"/>
      <w:r w:rsidRPr="007C3373">
        <w:rPr>
          <w:rFonts w:ascii="Times New Roman" w:hAnsi="Times New Roman"/>
          <w:b/>
          <w:sz w:val="18"/>
          <w:szCs w:val="18"/>
        </w:rPr>
        <w:t>23.</w:t>
      </w:r>
      <w:r w:rsidRPr="007C3373">
        <w:rPr>
          <w:rFonts w:ascii="Times New Roman" w:hAnsi="Times New Roman"/>
          <w:sz w:val="18"/>
          <w:szCs w:val="18"/>
        </w:rPr>
        <w:t xml:space="preserve">Собственнику объекта незавершенного строительства, право собственности, на который приобретено по результатам публичных торгов по продаже этого объекта, изъятого у предыдущего собственника, земельный участок, на котором расположен объект незавершенного строительства, однократно предоставляется в аренду без проведения торгов для завершения строительства этого объекта на срок, установленный п.п. 6.п. 8. ст. 39.8 Земельного кодекса РФ. </w:t>
      </w:r>
      <w:proofErr w:type="gramEnd"/>
    </w:p>
    <w:p w:rsidR="00B10521" w:rsidRPr="007C3373" w:rsidRDefault="00B10521" w:rsidP="00B10521">
      <w:pPr>
        <w:spacing w:after="0" w:line="360" w:lineRule="auto"/>
        <w:ind w:right="45"/>
        <w:jc w:val="both"/>
        <w:rPr>
          <w:rFonts w:ascii="Times New Roman" w:hAnsi="Times New Roman"/>
          <w:sz w:val="18"/>
          <w:szCs w:val="18"/>
          <w:lang w:eastAsia="ru-RU"/>
        </w:rPr>
      </w:pPr>
      <w:r w:rsidRPr="007C3373">
        <w:rPr>
          <w:rFonts w:ascii="Times New Roman" w:hAnsi="Times New Roman"/>
          <w:color w:val="FF0000"/>
          <w:sz w:val="18"/>
          <w:szCs w:val="18"/>
        </w:rPr>
        <w:t xml:space="preserve">   </w:t>
      </w:r>
      <w:r w:rsidRPr="007C3373">
        <w:rPr>
          <w:rFonts w:ascii="Times New Roman" w:hAnsi="Times New Roman"/>
          <w:color w:val="FF0000"/>
          <w:sz w:val="18"/>
          <w:szCs w:val="18"/>
        </w:rPr>
        <w:tab/>
      </w:r>
      <w:r w:rsidRPr="007C3373">
        <w:rPr>
          <w:rFonts w:ascii="Times New Roman" w:hAnsi="Times New Roman"/>
          <w:sz w:val="18"/>
          <w:szCs w:val="18"/>
          <w:lang w:eastAsia="ru-RU"/>
        </w:rPr>
        <w:t xml:space="preserve">Прием заявок на участие в торгах,  предоставление сведений об объектах, условиях и порядке проведения торгов, условиях договоров производится  в  Комитете по управлению имуществом по адресу:  </w:t>
      </w:r>
      <w:r w:rsidRPr="007C3373">
        <w:rPr>
          <w:rFonts w:ascii="Times New Roman" w:hAnsi="Times New Roman"/>
          <w:b/>
          <w:sz w:val="18"/>
          <w:szCs w:val="18"/>
          <w:lang w:eastAsia="ru-RU"/>
        </w:rPr>
        <w:t xml:space="preserve">Челябинская область, </w:t>
      </w:r>
      <w:proofErr w:type="gramStart"/>
      <w:r w:rsidRPr="007C3373">
        <w:rPr>
          <w:rFonts w:ascii="Times New Roman" w:hAnsi="Times New Roman"/>
          <w:b/>
          <w:sz w:val="18"/>
          <w:szCs w:val="18"/>
          <w:lang w:eastAsia="ru-RU"/>
        </w:rPr>
        <w:t>г</w:t>
      </w:r>
      <w:proofErr w:type="gramEnd"/>
      <w:r w:rsidRPr="007C3373">
        <w:rPr>
          <w:rFonts w:ascii="Times New Roman" w:hAnsi="Times New Roman"/>
          <w:b/>
          <w:sz w:val="18"/>
          <w:szCs w:val="18"/>
          <w:lang w:eastAsia="ru-RU"/>
        </w:rPr>
        <w:t xml:space="preserve">. Златоуст, ул. </w:t>
      </w:r>
      <w:proofErr w:type="spellStart"/>
      <w:r w:rsidRPr="007C3373">
        <w:rPr>
          <w:rFonts w:ascii="Times New Roman" w:hAnsi="Times New Roman"/>
          <w:b/>
          <w:sz w:val="18"/>
          <w:szCs w:val="18"/>
          <w:lang w:eastAsia="ru-RU"/>
        </w:rPr>
        <w:t>Таганайская</w:t>
      </w:r>
      <w:proofErr w:type="spellEnd"/>
      <w:r w:rsidRPr="007C3373">
        <w:rPr>
          <w:rFonts w:ascii="Times New Roman" w:hAnsi="Times New Roman"/>
          <w:b/>
          <w:sz w:val="18"/>
          <w:szCs w:val="18"/>
          <w:lang w:eastAsia="ru-RU"/>
        </w:rPr>
        <w:t xml:space="preserve">, 1, каб.332, телефон (3513) 62-05-43. </w:t>
      </w:r>
    </w:p>
    <w:p w:rsidR="00B10521" w:rsidRPr="007C3373" w:rsidRDefault="00B10521" w:rsidP="00B10521">
      <w:pPr>
        <w:spacing w:after="0" w:line="360" w:lineRule="auto"/>
        <w:ind w:right="45"/>
        <w:jc w:val="both"/>
        <w:rPr>
          <w:rFonts w:ascii="Times New Roman" w:hAnsi="Times New Roman"/>
          <w:b/>
          <w:sz w:val="18"/>
          <w:szCs w:val="18"/>
          <w:lang w:eastAsia="ru-RU"/>
        </w:rPr>
      </w:pPr>
      <w:r w:rsidRPr="007C3373">
        <w:rPr>
          <w:rFonts w:ascii="Times New Roman" w:hAnsi="Times New Roman"/>
          <w:b/>
          <w:sz w:val="18"/>
          <w:szCs w:val="18"/>
          <w:lang w:eastAsia="ru-RU"/>
        </w:rPr>
        <w:t xml:space="preserve">           Проект договора находится на  сайтах:</w:t>
      </w:r>
      <w:r w:rsidRPr="007C3373">
        <w:rPr>
          <w:rFonts w:ascii="Times New Roman" w:hAnsi="Times New Roman"/>
          <w:sz w:val="18"/>
          <w:szCs w:val="18"/>
          <w:lang w:eastAsia="ru-RU"/>
        </w:rPr>
        <w:t xml:space="preserve"> http://www.torgi.gov.ru, http://www.zlat-go.ru/ </w:t>
      </w:r>
      <w:proofErr w:type="gramStart"/>
      <w:r w:rsidRPr="007C3373">
        <w:rPr>
          <w:rFonts w:ascii="Times New Roman" w:hAnsi="Times New Roman"/>
          <w:sz w:val="18"/>
          <w:szCs w:val="18"/>
          <w:lang w:eastAsia="ru-RU"/>
        </w:rPr>
        <w:t>Главная</w:t>
      </w:r>
      <w:proofErr w:type="gramEnd"/>
      <w:r w:rsidRPr="007C3373">
        <w:rPr>
          <w:rFonts w:ascii="Times New Roman" w:hAnsi="Times New Roman"/>
          <w:sz w:val="18"/>
          <w:szCs w:val="18"/>
          <w:lang w:eastAsia="ru-RU"/>
        </w:rPr>
        <w:t xml:space="preserve"> &gt; Органы местного самоуправления &gt; Комитет по Управлению имуществом &gt; Отдел земельных отношений &gt; Бланки и образцы документов &gt; Бланки для аукциона на объект с незавершённым строительством.</w:t>
      </w:r>
    </w:p>
    <w:p w:rsidR="00B10521" w:rsidRPr="007C3373" w:rsidRDefault="00B10521" w:rsidP="00B10521">
      <w:pPr>
        <w:spacing w:after="0" w:line="360" w:lineRule="auto"/>
        <w:ind w:right="45"/>
        <w:jc w:val="both"/>
        <w:rPr>
          <w:rFonts w:ascii="Times New Roman" w:hAnsi="Times New Roman"/>
          <w:b/>
          <w:sz w:val="18"/>
          <w:szCs w:val="18"/>
          <w:lang w:eastAsia="ru-RU"/>
        </w:rPr>
      </w:pPr>
      <w:r w:rsidRPr="007C3373">
        <w:rPr>
          <w:rFonts w:ascii="Times New Roman" w:hAnsi="Times New Roman"/>
          <w:b/>
          <w:sz w:val="18"/>
          <w:szCs w:val="18"/>
          <w:lang w:eastAsia="ru-RU"/>
        </w:rPr>
        <w:t xml:space="preserve">         Извещение от </w:t>
      </w:r>
      <w:r w:rsidR="00DB48DA">
        <w:rPr>
          <w:rFonts w:ascii="Times New Roman" w:hAnsi="Times New Roman"/>
          <w:b/>
          <w:sz w:val="18"/>
          <w:szCs w:val="18"/>
          <w:u w:val="single"/>
          <w:lang w:eastAsia="ru-RU"/>
        </w:rPr>
        <w:t>0</w:t>
      </w:r>
      <w:r w:rsidR="00DB48DA" w:rsidRPr="00DB48DA">
        <w:rPr>
          <w:rFonts w:ascii="Times New Roman" w:hAnsi="Times New Roman"/>
          <w:b/>
          <w:sz w:val="18"/>
          <w:szCs w:val="18"/>
          <w:u w:val="single"/>
          <w:lang w:eastAsia="ru-RU"/>
        </w:rPr>
        <w:t>3</w:t>
      </w:r>
      <w:r w:rsidR="00B57E88" w:rsidRPr="007C3373">
        <w:rPr>
          <w:rFonts w:ascii="Times New Roman" w:hAnsi="Times New Roman"/>
          <w:b/>
          <w:sz w:val="18"/>
          <w:szCs w:val="18"/>
          <w:u w:val="single"/>
          <w:lang w:eastAsia="ru-RU"/>
        </w:rPr>
        <w:t>.02.2023г</w:t>
      </w:r>
      <w:r w:rsidRPr="007C3373">
        <w:rPr>
          <w:rFonts w:ascii="Times New Roman" w:hAnsi="Times New Roman"/>
          <w:b/>
          <w:sz w:val="18"/>
          <w:szCs w:val="18"/>
          <w:lang w:eastAsia="ru-RU"/>
        </w:rPr>
        <w:t xml:space="preserve"> находится на  сайтах: </w:t>
      </w:r>
      <w:r w:rsidRPr="007C3373">
        <w:rPr>
          <w:rFonts w:ascii="Times New Roman" w:hAnsi="Times New Roman"/>
          <w:sz w:val="18"/>
          <w:szCs w:val="18"/>
          <w:lang w:eastAsia="ru-RU"/>
        </w:rPr>
        <w:t>http://www.torgi.gov.ru, http://www.zlat-go.ru/ Главная &gt; Органы местного самоуправления &gt; Комитет по Управлению имуществом &gt; Аукционы и конкурсы</w:t>
      </w:r>
      <w:proofErr w:type="gramStart"/>
      <w:r w:rsidRPr="007C3373">
        <w:rPr>
          <w:rFonts w:ascii="Times New Roman" w:hAnsi="Times New Roman"/>
          <w:sz w:val="18"/>
          <w:szCs w:val="18"/>
          <w:lang w:eastAsia="ru-RU"/>
        </w:rPr>
        <w:t xml:space="preserve"> &gt; В</w:t>
      </w:r>
      <w:proofErr w:type="gramEnd"/>
      <w:r w:rsidRPr="007C3373">
        <w:rPr>
          <w:rFonts w:ascii="Times New Roman" w:hAnsi="Times New Roman"/>
          <w:sz w:val="18"/>
          <w:szCs w:val="18"/>
          <w:lang w:eastAsia="ru-RU"/>
        </w:rPr>
        <w:t xml:space="preserve"> отношении земельных участков</w:t>
      </w:r>
      <w:r w:rsidRPr="007C3373">
        <w:rPr>
          <w:rFonts w:ascii="Times New Roman" w:hAnsi="Times New Roman"/>
          <w:b/>
          <w:sz w:val="18"/>
          <w:szCs w:val="18"/>
          <w:lang w:eastAsia="ru-RU"/>
        </w:rPr>
        <w:t xml:space="preserve">. </w:t>
      </w:r>
    </w:p>
    <w:p w:rsidR="00230FB6" w:rsidRPr="007C3373" w:rsidRDefault="00B10521" w:rsidP="007C3373">
      <w:pPr>
        <w:spacing w:after="0" w:line="360" w:lineRule="auto"/>
        <w:ind w:right="45"/>
        <w:jc w:val="both"/>
        <w:rPr>
          <w:rFonts w:ascii="Times New Roman" w:hAnsi="Times New Roman"/>
          <w:b/>
          <w:sz w:val="18"/>
          <w:szCs w:val="18"/>
          <w:lang w:eastAsia="ru-RU"/>
        </w:rPr>
      </w:pPr>
      <w:r w:rsidRPr="007C3373">
        <w:rPr>
          <w:rFonts w:ascii="Times New Roman" w:hAnsi="Times New Roman"/>
          <w:b/>
          <w:sz w:val="18"/>
          <w:szCs w:val="18"/>
          <w:lang w:eastAsia="ru-RU"/>
        </w:rPr>
        <w:t xml:space="preserve">           Выпуск в газете Златоустовский рабочий  от </w:t>
      </w:r>
      <w:r w:rsidR="00DB48DA">
        <w:rPr>
          <w:rFonts w:ascii="Times New Roman" w:hAnsi="Times New Roman"/>
          <w:b/>
          <w:sz w:val="18"/>
          <w:szCs w:val="18"/>
          <w:u w:val="single"/>
          <w:lang w:eastAsia="ru-RU"/>
        </w:rPr>
        <w:t>0</w:t>
      </w:r>
      <w:r w:rsidR="00DB48DA" w:rsidRPr="00DB48DA">
        <w:rPr>
          <w:rFonts w:ascii="Times New Roman" w:hAnsi="Times New Roman"/>
          <w:b/>
          <w:sz w:val="18"/>
          <w:szCs w:val="18"/>
          <w:u w:val="single"/>
          <w:lang w:eastAsia="ru-RU"/>
        </w:rPr>
        <w:t>3</w:t>
      </w:r>
      <w:r w:rsidR="00B57E88" w:rsidRPr="007C3373">
        <w:rPr>
          <w:rFonts w:ascii="Times New Roman" w:hAnsi="Times New Roman"/>
          <w:b/>
          <w:sz w:val="18"/>
          <w:szCs w:val="18"/>
          <w:u w:val="single"/>
          <w:lang w:eastAsia="ru-RU"/>
        </w:rPr>
        <w:t>.02.2023г.</w:t>
      </w:r>
    </w:p>
    <w:sectPr w:rsidR="00230FB6" w:rsidRPr="007C3373" w:rsidSect="00B10521">
      <w:pgSz w:w="16838" w:h="11906" w:orient="landscape"/>
      <w:pgMar w:top="426" w:right="53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, 'Arial Unicode MS'">
    <w:altName w:val="Calibri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22FE"/>
    <w:multiLevelType w:val="multilevel"/>
    <w:tmpl w:val="54CC888A"/>
    <w:lvl w:ilvl="0">
      <w:numFmt w:val="bullet"/>
      <w:lvlText w:val="•"/>
      <w:lvlJc w:val="left"/>
      <w:pPr>
        <w:ind w:left="1211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◦"/>
      <w:lvlJc w:val="left"/>
      <w:pPr>
        <w:ind w:left="1571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▪"/>
      <w:lvlJc w:val="left"/>
      <w:pPr>
        <w:ind w:left="1931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•"/>
      <w:lvlJc w:val="left"/>
      <w:pPr>
        <w:ind w:left="2291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◦"/>
      <w:lvlJc w:val="left"/>
      <w:pPr>
        <w:ind w:left="2651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▪"/>
      <w:lvlJc w:val="left"/>
      <w:pPr>
        <w:ind w:left="3011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•"/>
      <w:lvlJc w:val="left"/>
      <w:pPr>
        <w:ind w:left="3371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◦"/>
      <w:lvlJc w:val="left"/>
      <w:pPr>
        <w:ind w:left="3731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▪"/>
      <w:lvlJc w:val="left"/>
      <w:pPr>
        <w:ind w:left="4091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1">
    <w:nsid w:val="0CA12D11"/>
    <w:multiLevelType w:val="multilevel"/>
    <w:tmpl w:val="48D46820"/>
    <w:styleLink w:val="WW8Num16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b w:val="0"/>
        <w:bCs w:val="0"/>
        <w:color w:val="000000"/>
        <w:sz w:val="24"/>
        <w:szCs w:val="24"/>
        <w:u w:val="none"/>
        <w:shd w:val="clear" w:color="auto" w:fill="FFFFFF"/>
        <w:lang w:eastAsia="ru-RU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ymbol"/>
        <w:b w:val="0"/>
        <w:bCs w:val="0"/>
        <w:color w:val="000000"/>
        <w:sz w:val="24"/>
        <w:szCs w:val="24"/>
        <w:u w:val="none"/>
        <w:shd w:val="clear" w:color="auto" w:fill="FFFFFF"/>
        <w:lang w:eastAsia="ru-RU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ymbol"/>
        <w:b w:val="0"/>
        <w:bCs w:val="0"/>
        <w:color w:val="000000"/>
        <w:sz w:val="24"/>
        <w:szCs w:val="24"/>
        <w:u w:val="none"/>
        <w:shd w:val="clear" w:color="auto" w:fill="FFFFFF"/>
        <w:lang w:eastAsia="ru-RU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ymbol"/>
        <w:b w:val="0"/>
        <w:bCs w:val="0"/>
        <w:color w:val="000000"/>
        <w:sz w:val="24"/>
        <w:szCs w:val="24"/>
        <w:u w:val="none"/>
        <w:shd w:val="clear" w:color="auto" w:fill="FFFFFF"/>
        <w:lang w:eastAsia="ru-RU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ymbol"/>
        <w:b w:val="0"/>
        <w:bCs w:val="0"/>
        <w:color w:val="000000"/>
        <w:sz w:val="24"/>
        <w:szCs w:val="24"/>
        <w:u w:val="none"/>
        <w:shd w:val="clear" w:color="auto" w:fill="FFFFFF"/>
        <w:lang w:eastAsia="ru-RU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ymbol"/>
        <w:b w:val="0"/>
        <w:bCs w:val="0"/>
        <w:color w:val="000000"/>
        <w:sz w:val="24"/>
        <w:szCs w:val="24"/>
        <w:u w:val="none"/>
        <w:shd w:val="clear" w:color="auto" w:fill="FFFFFF"/>
        <w:lang w:eastAsia="ru-RU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ymbol"/>
        <w:b w:val="0"/>
        <w:bCs w:val="0"/>
        <w:color w:val="000000"/>
        <w:sz w:val="24"/>
        <w:szCs w:val="24"/>
        <w:u w:val="none"/>
        <w:shd w:val="clear" w:color="auto" w:fill="FFFFFF"/>
        <w:lang w:eastAsia="ru-RU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ymbol"/>
        <w:b w:val="0"/>
        <w:bCs w:val="0"/>
        <w:color w:val="000000"/>
        <w:sz w:val="24"/>
        <w:szCs w:val="24"/>
        <w:u w:val="none"/>
        <w:shd w:val="clear" w:color="auto" w:fill="FFFFFF"/>
        <w:lang w:eastAsia="ru-RU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ymbol"/>
        <w:b w:val="0"/>
        <w:bCs w:val="0"/>
        <w:color w:val="000000"/>
        <w:sz w:val="24"/>
        <w:szCs w:val="24"/>
        <w:u w:val="none"/>
        <w:shd w:val="clear" w:color="auto" w:fill="FFFFFF"/>
        <w:lang w:eastAsia="ru-RU"/>
      </w:rPr>
    </w:lvl>
  </w:abstractNum>
  <w:abstractNum w:abstractNumId="2">
    <w:nsid w:val="27634938"/>
    <w:multiLevelType w:val="multilevel"/>
    <w:tmpl w:val="541C51F8"/>
    <w:lvl w:ilvl="0">
      <w:numFmt w:val="bullet"/>
      <w:lvlText w:val="•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◦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•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•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3">
    <w:nsid w:val="375F71E5"/>
    <w:multiLevelType w:val="multilevel"/>
    <w:tmpl w:val="5762C490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rFonts w:ascii="Symbol" w:eastAsia="Times New Roman" w:hAnsi="Symbol" w:cs="Times New Roman"/>
        <w:b w:val="0"/>
        <w:bCs w:val="0"/>
        <w:i w:val="0"/>
        <w:iCs w:val="0"/>
        <w:caps w:val="0"/>
        <w:smallCaps w:val="0"/>
        <w:color w:val="auto"/>
        <w:spacing w:val="0"/>
        <w:sz w:val="24"/>
        <w:szCs w:val="24"/>
        <w:lang w:val="ru-RU" w:eastAsia="zh-CN" w:bidi="ar-SA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ascii="Symbol" w:eastAsia="Times New Roman" w:hAnsi="Symbol" w:cs="Times New Roman"/>
        <w:b w:val="0"/>
        <w:bCs w:val="0"/>
        <w:i w:val="0"/>
        <w:iCs w:val="0"/>
        <w:caps w:val="0"/>
        <w:smallCaps w:val="0"/>
        <w:color w:val="auto"/>
        <w:spacing w:val="0"/>
        <w:sz w:val="24"/>
        <w:szCs w:val="24"/>
        <w:lang w:val="ru-RU" w:eastAsia="zh-CN" w:bidi="ar-SA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">
    <w:nsid w:val="3F5D26B7"/>
    <w:multiLevelType w:val="multilevel"/>
    <w:tmpl w:val="F220758A"/>
    <w:lvl w:ilvl="0">
      <w:numFmt w:val="bullet"/>
      <w:lvlText w:val="•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◦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•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•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5">
    <w:nsid w:val="4531290F"/>
    <w:multiLevelType w:val="multilevel"/>
    <w:tmpl w:val="D1EE41EE"/>
    <w:lvl w:ilvl="0">
      <w:numFmt w:val="bullet"/>
      <w:lvlText w:val="•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◦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•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•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6">
    <w:nsid w:val="49AF7AFB"/>
    <w:multiLevelType w:val="multilevel"/>
    <w:tmpl w:val="7C7E4A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2"/>
      <w:numFmt w:val="decimal"/>
      <w:lvlText w:val="%3."/>
      <w:lvlJc w:val="left"/>
      <w:pPr>
        <w:ind w:left="1440" w:hanging="360"/>
      </w:pPr>
      <w:rPr>
        <w:rFonts w:ascii="Times New Roman" w:hAnsi="Times New Roman"/>
        <w:sz w:val="24"/>
        <w:szCs w:val="29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4FB359E4"/>
    <w:multiLevelType w:val="multilevel"/>
    <w:tmpl w:val="75F0F4B8"/>
    <w:lvl w:ilvl="0">
      <w:numFmt w:val="bullet"/>
      <w:lvlText w:val="•"/>
      <w:lvlJc w:val="left"/>
      <w:pPr>
        <w:ind w:left="1222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◦"/>
      <w:lvlJc w:val="left"/>
      <w:pPr>
        <w:ind w:left="1582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▪"/>
      <w:lvlJc w:val="left"/>
      <w:pPr>
        <w:ind w:left="1942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•"/>
      <w:lvlJc w:val="left"/>
      <w:pPr>
        <w:ind w:left="2302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◦"/>
      <w:lvlJc w:val="left"/>
      <w:pPr>
        <w:ind w:left="2662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▪"/>
      <w:lvlJc w:val="left"/>
      <w:pPr>
        <w:ind w:left="3022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•"/>
      <w:lvlJc w:val="left"/>
      <w:pPr>
        <w:ind w:left="3382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◦"/>
      <w:lvlJc w:val="left"/>
      <w:pPr>
        <w:ind w:left="3742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▪"/>
      <w:lvlJc w:val="left"/>
      <w:pPr>
        <w:ind w:left="4102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abstractNum w:abstractNumId="8">
    <w:nsid w:val="540F1B1D"/>
    <w:multiLevelType w:val="multilevel"/>
    <w:tmpl w:val="DC903CDC"/>
    <w:lvl w:ilvl="0">
      <w:numFmt w:val="bullet"/>
      <w:lvlText w:val="•"/>
      <w:lvlJc w:val="left"/>
      <w:pPr>
        <w:ind w:left="7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1">
      <w:numFmt w:val="bullet"/>
      <w:lvlText w:val="◦"/>
      <w:lvlJc w:val="left"/>
      <w:pPr>
        <w:ind w:left="10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3">
      <w:numFmt w:val="bullet"/>
      <w:lvlText w:val="•"/>
      <w:lvlJc w:val="left"/>
      <w:pPr>
        <w:ind w:left="18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6">
      <w:numFmt w:val="bullet"/>
      <w:lvlText w:val="•"/>
      <w:lvlJc w:val="left"/>
      <w:pPr>
        <w:ind w:left="288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StarSymbol, 'Arial Unicode MS'" w:eastAsia="StarSymbol, 'Arial Unicode MS'" w:hAnsi="StarSymbol, 'Arial Unicode MS'" w:cs="StarSymbol, 'Arial Unicode MS'"/>
        <w:b/>
        <w:bCs/>
        <w:sz w:val="18"/>
        <w:szCs w:val="18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0FB6"/>
    <w:rsid w:val="00044754"/>
    <w:rsid w:val="00230FB6"/>
    <w:rsid w:val="002932CF"/>
    <w:rsid w:val="002F4681"/>
    <w:rsid w:val="00397F62"/>
    <w:rsid w:val="00400BB3"/>
    <w:rsid w:val="00484F85"/>
    <w:rsid w:val="00487C23"/>
    <w:rsid w:val="004E413C"/>
    <w:rsid w:val="00532101"/>
    <w:rsid w:val="00546F75"/>
    <w:rsid w:val="005F4AB9"/>
    <w:rsid w:val="00607724"/>
    <w:rsid w:val="006C23D3"/>
    <w:rsid w:val="007C3373"/>
    <w:rsid w:val="00943C7E"/>
    <w:rsid w:val="009E4DF1"/>
    <w:rsid w:val="00A4758C"/>
    <w:rsid w:val="00A5333B"/>
    <w:rsid w:val="00B10521"/>
    <w:rsid w:val="00B3625B"/>
    <w:rsid w:val="00B57E88"/>
    <w:rsid w:val="00CB789A"/>
    <w:rsid w:val="00D6491E"/>
    <w:rsid w:val="00D669F5"/>
    <w:rsid w:val="00DB48DA"/>
    <w:rsid w:val="00DB797D"/>
    <w:rsid w:val="00ED2DD1"/>
    <w:rsid w:val="00F34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FB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30FB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30FB6"/>
    <w:rPr>
      <w:rFonts w:ascii="Courier New" w:eastAsia="Times New Roman" w:hAnsi="Courier New" w:cs="Times New Roman"/>
      <w:sz w:val="20"/>
      <w:szCs w:val="20"/>
    </w:rPr>
  </w:style>
  <w:style w:type="table" w:styleId="a5">
    <w:name w:val="Table Grid"/>
    <w:basedOn w:val="a1"/>
    <w:uiPriority w:val="59"/>
    <w:rsid w:val="00230F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1052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B10521"/>
    <w:rPr>
      <w:rFonts w:ascii="Calibri" w:eastAsia="Times New Roman" w:hAnsi="Calibri" w:cs="Times New Roman"/>
    </w:rPr>
  </w:style>
  <w:style w:type="paragraph" w:customStyle="1" w:styleId="a6">
    <w:name w:val="Вадькин нормальный"/>
    <w:basedOn w:val="a"/>
    <w:rsid w:val="00484F85"/>
    <w:pPr>
      <w:spacing w:after="0" w:line="240" w:lineRule="auto"/>
      <w:ind w:firstLine="709"/>
    </w:pPr>
    <w:rPr>
      <w:rFonts w:ascii="Times New Roman" w:hAnsi="Times New Roman"/>
      <w:sz w:val="24"/>
      <w:szCs w:val="20"/>
      <w:lang w:eastAsia="ru-RU"/>
    </w:rPr>
  </w:style>
  <w:style w:type="paragraph" w:customStyle="1" w:styleId="Textbody">
    <w:name w:val="Text body"/>
    <w:basedOn w:val="a"/>
    <w:rsid w:val="005F4AB9"/>
    <w:pPr>
      <w:suppressAutoHyphens/>
      <w:autoSpaceDN w:val="0"/>
      <w:spacing w:after="0" w:line="100" w:lineRule="atLeast"/>
      <w:textAlignment w:val="baseline"/>
    </w:pPr>
    <w:rPr>
      <w:rFonts w:ascii="Times New Roman" w:hAnsi="Times New Roman"/>
      <w:kern w:val="3"/>
      <w:sz w:val="24"/>
      <w:szCs w:val="20"/>
      <w:lang w:eastAsia="zh-CN"/>
    </w:rPr>
  </w:style>
  <w:style w:type="character" w:customStyle="1" w:styleId="4">
    <w:name w:val="Основной шрифт абзаца4"/>
    <w:rsid w:val="005F4AB9"/>
  </w:style>
  <w:style w:type="paragraph" w:customStyle="1" w:styleId="Standard">
    <w:name w:val="Standard"/>
    <w:qFormat/>
    <w:rsid w:val="005F4AB9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5F4AB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F4AB9"/>
    <w:rPr>
      <w:rFonts w:ascii="Calibri" w:eastAsia="Times New Roman" w:hAnsi="Calibri" w:cs="Times New Roman"/>
    </w:rPr>
  </w:style>
  <w:style w:type="numbering" w:customStyle="1" w:styleId="WW8Num12">
    <w:name w:val="WW8Num12"/>
    <w:basedOn w:val="a2"/>
    <w:rsid w:val="005F4AB9"/>
    <w:pPr>
      <w:numPr>
        <w:numId w:val="2"/>
      </w:numPr>
    </w:pPr>
  </w:style>
  <w:style w:type="numbering" w:customStyle="1" w:styleId="WW8Num16">
    <w:name w:val="WW8Num16"/>
    <w:basedOn w:val="a2"/>
    <w:rsid w:val="005F4AB9"/>
    <w:pPr>
      <w:numPr>
        <w:numId w:val="3"/>
      </w:numPr>
    </w:pPr>
  </w:style>
  <w:style w:type="paragraph" w:styleId="a9">
    <w:name w:val="No Spacing"/>
    <w:uiPriority w:val="99"/>
    <w:qFormat/>
    <w:rsid w:val="005F4AB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1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6</Pages>
  <Words>3010</Words>
  <Characters>17161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8</cp:revision>
  <dcterms:created xsi:type="dcterms:W3CDTF">2023-01-23T11:38:00Z</dcterms:created>
  <dcterms:modified xsi:type="dcterms:W3CDTF">2023-02-01T08:14:00Z</dcterms:modified>
</cp:coreProperties>
</file>